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498"/>
        <w:gridCol w:w="2091"/>
        <w:gridCol w:w="2228"/>
        <w:gridCol w:w="1397"/>
        <w:gridCol w:w="2552"/>
        <w:gridCol w:w="2462"/>
        <w:gridCol w:w="3906"/>
      </w:tblGrid>
      <w:tr>
        <w:tc>
          <w:tcPr>
            <w:tcW w:type="dxa" w:w="49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2091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имущества</w:t>
            </w:r>
          </w:p>
        </w:tc>
        <w:tc>
          <w:tcPr>
            <w:tcW w:type="dxa" w:w="2228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Адрес</w:t>
            </w:r>
          </w:p>
        </w:tc>
        <w:tc>
          <w:tcPr>
            <w:tcW w:type="dxa" w:w="1397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Площадь</w:t>
            </w:r>
          </w:p>
        </w:tc>
        <w:tc>
          <w:tcPr>
            <w:tcW w:type="dxa" w:w="2552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Кадастровый номер</w:t>
            </w:r>
          </w:p>
        </w:tc>
        <w:tc>
          <w:tcPr>
            <w:tcW w:type="dxa" w:w="2462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Характеристика</w:t>
            </w:r>
            <w:r>
              <w:rPr>
                <w:rFonts w:ascii="Times New Roman" w:hAnsi="Times New Roman"/>
                <w:b w:val="1"/>
                <w:sz w:val="28"/>
              </w:rPr>
              <w:t>*</w:t>
            </w:r>
          </w:p>
        </w:tc>
        <w:tc>
          <w:tcPr>
            <w:tcW w:type="dxa" w:w="3906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Фото</w:t>
            </w:r>
            <w:r>
              <w:rPr>
                <w:rFonts w:ascii="Times New Roman" w:hAnsi="Times New Roman"/>
                <w:b w:val="1"/>
                <w:sz w:val="28"/>
              </w:rPr>
              <w:t>**</w:t>
            </w:r>
          </w:p>
        </w:tc>
      </w:tr>
      <w:tr>
        <w:tc>
          <w:tcPr>
            <w:tcW w:type="dxa" w:w="498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091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Сторожка</w:t>
            </w:r>
          </w:p>
        </w:tc>
        <w:tc>
          <w:tcPr>
            <w:tcW w:type="dxa" w:w="2228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347460, 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Зимовниковский район, пример 700 км на юг от ориентира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п. Зимовники</w:t>
            </w:r>
          </w:p>
        </w:tc>
        <w:tc>
          <w:tcPr>
            <w:tcW w:type="dxa" w:w="1397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11,6</w:t>
            </w:r>
          </w:p>
        </w:tc>
        <w:tc>
          <w:tcPr>
            <w:tcW w:type="dxa" w:w="2552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61:13:0000000:9233</w:t>
            </w:r>
          </w:p>
        </w:tc>
        <w:tc>
          <w:tcPr>
            <w:tcW w:type="dxa" w:w="2462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Стены кирпичные; </w:t>
            </w:r>
            <w:r>
              <w:rPr>
                <w:rFonts w:ascii="Times New Roman" w:hAnsi="Times New Roman"/>
                <w:sz w:val="28"/>
              </w:rPr>
              <w:t>пригоден</w:t>
            </w:r>
            <w:r>
              <w:rPr>
                <w:rFonts w:ascii="Times New Roman" w:hAnsi="Times New Roman"/>
                <w:sz w:val="28"/>
              </w:rPr>
              <w:t xml:space="preserve"> для эксплуатации (ритуальная деятельность)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6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323897" cy="1588168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323897" cy="15881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316079" cy="1376412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316079" cy="13764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8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091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Торговый павильон</w:t>
            </w:r>
          </w:p>
        </w:tc>
        <w:tc>
          <w:tcPr>
            <w:tcW w:type="dxa" w:w="2228"/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347460, 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Ростовская область, Зимовниковский район, п. Зимовники, ул. Ленина, 228к</w:t>
            </w:r>
          </w:p>
        </w:tc>
        <w:tc>
          <w:tcPr>
            <w:tcW w:type="dxa" w:w="1397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552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5000000">
            <w:pPr>
              <w:rPr>
                <w:rFonts w:ascii="Times New Roman" w:hAnsi="Times New Roman"/>
                <w:sz w:val="28"/>
              </w:rPr>
            </w:pP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Движимое имущество</w:t>
            </w:r>
          </w:p>
        </w:tc>
        <w:tc>
          <w:tcPr>
            <w:tcW w:type="dxa" w:w="2462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Стены (сэндвич панель); пригоден для эксплуатации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</w:p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6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1155231" cy="1617044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55231" cy="16170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drawing>
                <wp:inline>
                  <wp:extent cx="1107106" cy="1607419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07106" cy="16074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pgSz w:h="11906" w:orient="landscape" w:w="16838"/>
      <w:pgMar w:bottom="284" w:footer="709" w:gutter="0" w:header="709" w:left="567" w:right="28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2024-10-25T07:19:51Z</dcterms:modified>
</cp:coreProperties>
</file>