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3" w:rsidRDefault="00955F83">
      <w:pPr>
        <w:pStyle w:val="aff3"/>
        <w:ind w:left="0"/>
        <w:rPr>
          <w:sz w:val="24"/>
        </w:rPr>
      </w:pPr>
    </w:p>
    <w:p w:rsidR="00955F83" w:rsidRDefault="004C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F83" w:rsidRDefault="004C3201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55F83" w:rsidRDefault="004C3201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955F83" w:rsidRDefault="004C3201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955F83" w:rsidRDefault="004C3201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955F83" w:rsidRDefault="004C3201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955F83" w:rsidRDefault="00955F83">
      <w:pPr>
        <w:jc w:val="center"/>
        <w:rPr>
          <w:b/>
        </w:rPr>
      </w:pPr>
    </w:p>
    <w:p w:rsidR="00955F83" w:rsidRDefault="004C3201">
      <w:pPr>
        <w:jc w:val="center"/>
        <w:rPr>
          <w:b/>
        </w:rPr>
      </w:pPr>
      <w:r>
        <w:rPr>
          <w:b/>
        </w:rPr>
        <w:t>АДМИНИСТРАЦИЯ</w:t>
      </w:r>
    </w:p>
    <w:p w:rsidR="00955F83" w:rsidRDefault="004C3201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955F83" w:rsidRDefault="00955F83">
      <w:pPr>
        <w:jc w:val="right"/>
        <w:rPr>
          <w:b/>
          <w:sz w:val="32"/>
        </w:rPr>
      </w:pPr>
    </w:p>
    <w:p w:rsidR="00955F83" w:rsidRDefault="004C320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826DC9">
        <w:rPr>
          <w:b/>
          <w:sz w:val="32"/>
        </w:rPr>
        <w:t xml:space="preserve">    проект</w:t>
      </w:r>
    </w:p>
    <w:p w:rsidR="00955F83" w:rsidRDefault="004C3201">
      <w:pPr>
        <w:jc w:val="center"/>
        <w:rPr>
          <w:b/>
        </w:rPr>
      </w:pPr>
      <w:r>
        <w:rPr>
          <w:b/>
        </w:rPr>
        <w:t>№</w:t>
      </w:r>
      <w:r w:rsidR="00826DC9">
        <w:rPr>
          <w:b/>
        </w:rPr>
        <w:t>___</w:t>
      </w:r>
      <w:r>
        <w:rPr>
          <w:b/>
        </w:rPr>
        <w:t xml:space="preserve">  </w:t>
      </w:r>
    </w:p>
    <w:p w:rsidR="00955F83" w:rsidRDefault="00826DC9">
      <w:pPr>
        <w:rPr>
          <w:b/>
        </w:rPr>
      </w:pPr>
      <w:r>
        <w:rPr>
          <w:b/>
        </w:rPr>
        <w:t>__</w:t>
      </w:r>
      <w:r w:rsidR="00F1663B">
        <w:rPr>
          <w:b/>
        </w:rPr>
        <w:t>.07</w:t>
      </w:r>
      <w:r w:rsidR="004C3201">
        <w:rPr>
          <w:b/>
        </w:rPr>
        <w:t>.2023</w:t>
      </w:r>
      <w:r w:rsidR="00F1663B">
        <w:rPr>
          <w:b/>
        </w:rPr>
        <w:t xml:space="preserve">                                                                                             </w:t>
      </w:r>
      <w:r w:rsidR="004C3201">
        <w:rPr>
          <w:b/>
        </w:rPr>
        <w:t xml:space="preserve"> п. Зимовники</w:t>
      </w:r>
    </w:p>
    <w:p w:rsidR="00955F83" w:rsidRDefault="00955F83">
      <w:pPr>
        <w:jc w:val="center"/>
      </w:pPr>
    </w:p>
    <w:p w:rsidR="00955F83" w:rsidRDefault="004C3201">
      <w:pPr>
        <w:ind w:right="5383"/>
      </w:pPr>
      <w:r>
        <w:t xml:space="preserve">О внесении изменений в Постановление Администрации Зимовниковского </w:t>
      </w:r>
      <w:proofErr w:type="gramStart"/>
      <w:r>
        <w:t>сельского</w:t>
      </w:r>
      <w:proofErr w:type="gramEnd"/>
      <w:r>
        <w:t xml:space="preserve"> поселения от 31.12.2013г. № 235</w:t>
      </w:r>
    </w:p>
    <w:p w:rsidR="00955F83" w:rsidRDefault="00955F83"/>
    <w:p w:rsidR="00955F83" w:rsidRDefault="00955F83"/>
    <w:p w:rsidR="00955F83" w:rsidRDefault="004C3201">
      <w:pPr>
        <w:ind w:firstLine="540"/>
        <w:jc w:val="both"/>
      </w:pPr>
      <w:r>
        <w:t>В соответствии с</w:t>
      </w:r>
      <w:r w:rsidR="00F1663B">
        <w:t xml:space="preserve"> </w:t>
      </w:r>
      <w:r>
        <w:rPr>
          <w:spacing w:val="-2"/>
        </w:rPr>
        <w:t>приказом</w:t>
      </w:r>
      <w:r>
        <w:t xml:space="preserve"> Минэкономразвития России от 30.08.2011 № 424</w:t>
      </w:r>
      <w:r>
        <w:rPr>
          <w:color w:val="22272F"/>
          <w:highlight w:val="white"/>
        </w:rPr>
        <w:t xml:space="preserve">"Об утверждении Порядка ведения органами местного самоуправления реестров муниципального имущества", </w:t>
      </w:r>
      <w:r>
        <w:t xml:space="preserve"> 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«Зимовниковское сельское поселение»</w:t>
      </w:r>
    </w:p>
    <w:p w:rsidR="00955F83" w:rsidRDefault="00955F83">
      <w:pPr>
        <w:ind w:right="-5" w:firstLine="709"/>
        <w:jc w:val="both"/>
      </w:pPr>
    </w:p>
    <w:p w:rsidR="00955F83" w:rsidRDefault="004C3201">
      <w:pPr>
        <w:pStyle w:val="aff3"/>
        <w:ind w:left="0"/>
      </w:pPr>
      <w:r>
        <w:t>ПОСТАНОВЛЯЮ:</w:t>
      </w:r>
    </w:p>
    <w:p w:rsidR="00955F83" w:rsidRDefault="00955F83">
      <w:pPr>
        <w:pStyle w:val="aff3"/>
        <w:ind w:left="0"/>
      </w:pPr>
    </w:p>
    <w:p w:rsidR="00955F83" w:rsidRDefault="004C3201">
      <w:pPr>
        <w:ind w:firstLine="567"/>
        <w:jc w:val="both"/>
      </w:pPr>
      <w:r>
        <w:t>1. Внести изменение в  Постановление Администрации Зимовниковского сельского поселения от 31.12.2013г. № 235«Об утверждении Порядка ведения реестра муниципального имущества</w:t>
      </w:r>
      <w:proofErr w:type="gramStart"/>
      <w:r>
        <w:t>»и</w:t>
      </w:r>
      <w:proofErr w:type="gramEnd"/>
      <w:r>
        <w:t>зложив</w:t>
      </w:r>
      <w:r w:rsidR="00F1663B">
        <w:t xml:space="preserve"> </w:t>
      </w:r>
      <w:r>
        <w:t>пункт 2 Приложения «Порядок ведения реестра муниципального имущества» в следующей редакции:</w:t>
      </w:r>
    </w:p>
    <w:p w:rsidR="00955F83" w:rsidRDefault="004C3201">
      <w:pPr>
        <w:ind w:firstLine="709"/>
        <w:jc w:val="both"/>
      </w:pPr>
      <w:r>
        <w:t>«</w:t>
      </w:r>
      <w:r>
        <w:rPr>
          <w:highlight w:val="white"/>
        </w:rPr>
        <w:t>2. Включению в Реестр  подлежит следующее имущество:</w:t>
      </w:r>
    </w:p>
    <w:p w:rsidR="00955F83" w:rsidRDefault="004C3201">
      <w:pPr>
        <w:spacing w:before="240" w:after="240"/>
        <w:jc w:val="both"/>
        <w:rPr>
          <w:highlight w:val="white"/>
        </w:rPr>
      </w:pPr>
      <w:r>
        <w:rPr>
          <w:highlight w:val="white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55F83" w:rsidRDefault="004C3201">
      <w:pPr>
        <w:spacing w:before="240" w:after="240"/>
        <w:jc w:val="both"/>
        <w:rPr>
          <w:highlight w:val="white"/>
        </w:rPr>
      </w:pPr>
      <w:proofErr w:type="gramStart"/>
      <w:r>
        <w:rPr>
          <w:highlight w:val="white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</w:t>
      </w:r>
      <w:r>
        <w:rPr>
          <w:highlight w:val="white"/>
        </w:rPr>
        <w:lastRenderedPageBreak/>
        <w:t>товарищества либо иное не относящееся к недвижимости имущество, балансовая стоимость которого превышает 100 тысяч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N 174-ФЗ "Об автономных учреждениях</w:t>
      </w:r>
      <w:proofErr w:type="gramEnd"/>
      <w:r>
        <w:rPr>
          <w:highlight w:val="white"/>
        </w:rPr>
        <w:t>";</w:t>
      </w:r>
    </w:p>
    <w:p w:rsidR="00955F83" w:rsidRDefault="004C3201">
      <w:pPr>
        <w:ind w:firstLine="709"/>
        <w:jc w:val="both"/>
      </w:pPr>
      <w:proofErr w:type="gramStart"/>
      <w:r>
        <w:rPr>
          <w:highlight w:val="white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r>
        <w:t xml:space="preserve">» </w:t>
      </w:r>
      <w:proofErr w:type="gramEnd"/>
    </w:p>
    <w:p w:rsidR="00955F83" w:rsidRDefault="004C3201">
      <w:pPr>
        <w:ind w:firstLine="567"/>
        <w:jc w:val="both"/>
      </w:pPr>
      <w:r>
        <w:t>2.Постановление вступает в законную силу с момента подписания.</w:t>
      </w:r>
    </w:p>
    <w:p w:rsidR="00955F83" w:rsidRDefault="004C3201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сектора имущественных и земельных отношений Н.Н. Кравцова.</w:t>
      </w:r>
    </w:p>
    <w:p w:rsidR="00955F83" w:rsidRDefault="00955F83">
      <w:pPr>
        <w:ind w:right="-5" w:firstLine="709"/>
        <w:jc w:val="both"/>
      </w:pPr>
    </w:p>
    <w:p w:rsidR="00955F83" w:rsidRDefault="00955F83">
      <w:pPr>
        <w:pStyle w:val="aff3"/>
        <w:ind w:left="0" w:firstLine="720"/>
        <w:jc w:val="both"/>
        <w:rPr>
          <w:spacing w:val="-24"/>
        </w:rPr>
      </w:pPr>
    </w:p>
    <w:p w:rsidR="00955F83" w:rsidRDefault="004C320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F166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955F83" w:rsidRDefault="004C320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955F83" w:rsidRDefault="004C320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 w:rsidR="00F1663B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 w:rsidR="00F1663B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955F83">
      <w:pPr>
        <w:pStyle w:val="aff3"/>
        <w:ind w:left="0" w:firstLine="720"/>
        <w:rPr>
          <w:sz w:val="24"/>
        </w:rPr>
      </w:pPr>
    </w:p>
    <w:p w:rsidR="00955F83" w:rsidRDefault="004C3201">
      <w:pPr>
        <w:pStyle w:val="aff3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955F83" w:rsidRDefault="004C3201">
      <w:pPr>
        <w:pStyle w:val="aff3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sectPr w:rsidR="00955F83" w:rsidSect="00955F83">
      <w:footerReference w:type="default" r:id="rId7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7C" w:rsidRDefault="000C567C" w:rsidP="00955F83">
      <w:r>
        <w:separator/>
      </w:r>
    </w:p>
  </w:endnote>
  <w:endnote w:type="continuationSeparator" w:id="0">
    <w:p w:rsidR="000C567C" w:rsidRDefault="000C567C" w:rsidP="0095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83" w:rsidRDefault="009974E4">
    <w:pPr>
      <w:framePr w:wrap="around" w:vAnchor="text" w:hAnchor="margin" w:xAlign="right" w:y="1"/>
    </w:pPr>
    <w:r>
      <w:rPr>
        <w:rStyle w:val="a5"/>
        <w:sz w:val="24"/>
      </w:rPr>
      <w:fldChar w:fldCharType="begin"/>
    </w:r>
    <w:r w:rsidR="004C3201">
      <w:rPr>
        <w:rStyle w:val="a5"/>
        <w:sz w:val="24"/>
      </w:rPr>
      <w:instrText xml:space="preserve">PAGE </w:instrText>
    </w:r>
    <w:r>
      <w:rPr>
        <w:rStyle w:val="a5"/>
        <w:sz w:val="24"/>
      </w:rPr>
      <w:fldChar w:fldCharType="separate"/>
    </w:r>
    <w:r w:rsidR="00826DC9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955F83" w:rsidRDefault="00955F83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7C" w:rsidRDefault="000C567C" w:rsidP="00955F83">
      <w:r>
        <w:separator/>
      </w:r>
    </w:p>
  </w:footnote>
  <w:footnote w:type="continuationSeparator" w:id="0">
    <w:p w:rsidR="000C567C" w:rsidRDefault="000C567C" w:rsidP="00955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F83"/>
    <w:rsid w:val="000C567C"/>
    <w:rsid w:val="004C3201"/>
    <w:rsid w:val="00826DC9"/>
    <w:rsid w:val="00955F83"/>
    <w:rsid w:val="009974E4"/>
    <w:rsid w:val="00F1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5F83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955F83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955F8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955F83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955F8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5F8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5F83"/>
    <w:rPr>
      <w:sz w:val="28"/>
    </w:rPr>
  </w:style>
  <w:style w:type="paragraph" w:styleId="21">
    <w:name w:val="toc 2"/>
    <w:next w:val="a"/>
    <w:link w:val="22"/>
    <w:uiPriority w:val="39"/>
    <w:rsid w:val="00955F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5F83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55F83"/>
    <w:rPr>
      <w:rFonts w:ascii="Courier New" w:hAnsi="Courier New"/>
    </w:rPr>
  </w:style>
  <w:style w:type="character" w:customStyle="1" w:styleId="WW8Num1z10">
    <w:name w:val="WW8Num1z1"/>
    <w:link w:val="WW8Num1z1"/>
    <w:rsid w:val="00955F83"/>
    <w:rPr>
      <w:rFonts w:ascii="Courier New" w:hAnsi="Courier New"/>
    </w:rPr>
  </w:style>
  <w:style w:type="paragraph" w:customStyle="1" w:styleId="a3">
    <w:name w:val="Знак Знак Знак Знак"/>
    <w:basedOn w:val="a"/>
    <w:link w:val="a4"/>
    <w:rsid w:val="00955F83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 Знак Знак Знак"/>
    <w:basedOn w:val="1"/>
    <w:link w:val="a3"/>
    <w:rsid w:val="00955F83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955F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5F83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955F8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55F83"/>
    <w:rPr>
      <w:rFonts w:ascii="Arial" w:hAnsi="Arial"/>
    </w:rPr>
  </w:style>
  <w:style w:type="paragraph" w:styleId="6">
    <w:name w:val="toc 6"/>
    <w:next w:val="a"/>
    <w:link w:val="60"/>
    <w:uiPriority w:val="39"/>
    <w:rsid w:val="00955F8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5F83"/>
    <w:rPr>
      <w:rFonts w:ascii="XO Thames" w:hAnsi="XO Thames"/>
      <w:sz w:val="28"/>
    </w:rPr>
  </w:style>
  <w:style w:type="paragraph" w:customStyle="1" w:styleId="12">
    <w:name w:val="Номер страницы1"/>
    <w:basedOn w:val="23"/>
    <w:link w:val="a5"/>
    <w:rsid w:val="00955F83"/>
  </w:style>
  <w:style w:type="character" w:styleId="a5">
    <w:name w:val="page number"/>
    <w:basedOn w:val="a0"/>
    <w:link w:val="12"/>
    <w:rsid w:val="00955F83"/>
  </w:style>
  <w:style w:type="paragraph" w:styleId="7">
    <w:name w:val="toc 7"/>
    <w:next w:val="a"/>
    <w:link w:val="70"/>
    <w:uiPriority w:val="39"/>
    <w:rsid w:val="00955F8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5F83"/>
    <w:rPr>
      <w:rFonts w:ascii="XO Thames" w:hAnsi="XO Thames"/>
      <w:sz w:val="28"/>
    </w:rPr>
  </w:style>
  <w:style w:type="character" w:customStyle="1" w:styleId="31">
    <w:name w:val="Заголовок 3 Знак1"/>
    <w:basedOn w:val="1"/>
    <w:link w:val="3"/>
    <w:rsid w:val="00955F83"/>
    <w:rPr>
      <w:b/>
      <w:spacing w:val="30"/>
      <w:sz w:val="36"/>
    </w:rPr>
  </w:style>
  <w:style w:type="paragraph" w:customStyle="1" w:styleId="a6">
    <w:name w:val="Заголовок таблицы"/>
    <w:basedOn w:val="a7"/>
    <w:link w:val="a8"/>
    <w:rsid w:val="00955F83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955F83"/>
    <w:rPr>
      <w:b/>
    </w:rPr>
  </w:style>
  <w:style w:type="paragraph" w:customStyle="1" w:styleId="aa">
    <w:name w:val="Основной текст Знак"/>
    <w:link w:val="ab"/>
    <w:rsid w:val="00955F83"/>
    <w:rPr>
      <w:sz w:val="28"/>
    </w:rPr>
  </w:style>
  <w:style w:type="character" w:customStyle="1" w:styleId="ab">
    <w:name w:val="Основной текст Знак"/>
    <w:link w:val="aa"/>
    <w:rsid w:val="00955F83"/>
    <w:rPr>
      <w:rFonts w:ascii="Times New Roman" w:hAnsi="Times New Roman"/>
      <w:sz w:val="28"/>
    </w:rPr>
  </w:style>
  <w:style w:type="paragraph" w:customStyle="1" w:styleId="24">
    <w:name w:val="Основной текст 2 Знак"/>
    <w:link w:val="25"/>
    <w:rsid w:val="00955F83"/>
    <w:rPr>
      <w:sz w:val="28"/>
    </w:rPr>
  </w:style>
  <w:style w:type="character" w:customStyle="1" w:styleId="25">
    <w:name w:val="Основной текст 2 Знак"/>
    <w:link w:val="24"/>
    <w:rsid w:val="00955F83"/>
    <w:rPr>
      <w:rFonts w:ascii="Times New Roman" w:hAnsi="Times New Roman"/>
      <w:sz w:val="28"/>
    </w:rPr>
  </w:style>
  <w:style w:type="paragraph" w:customStyle="1" w:styleId="13">
    <w:name w:val="Верхний колонтитул Знак1"/>
    <w:link w:val="14"/>
    <w:rsid w:val="00955F83"/>
    <w:rPr>
      <w:sz w:val="28"/>
    </w:rPr>
  </w:style>
  <w:style w:type="character" w:customStyle="1" w:styleId="14">
    <w:name w:val="Верхний колонтитул Знак1"/>
    <w:link w:val="13"/>
    <w:rsid w:val="00955F83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5F83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sid w:val="00955F83"/>
    <w:rPr>
      <w:sz w:val="24"/>
    </w:rPr>
  </w:style>
  <w:style w:type="paragraph" w:customStyle="1" w:styleId="ae">
    <w:name w:val="Нижний колонтитул Знак"/>
    <w:link w:val="af"/>
    <w:rsid w:val="00955F83"/>
    <w:rPr>
      <w:sz w:val="28"/>
    </w:rPr>
  </w:style>
  <w:style w:type="character" w:customStyle="1" w:styleId="af">
    <w:name w:val="Нижний колонтитул Знак"/>
    <w:link w:val="ae"/>
    <w:rsid w:val="00955F83"/>
    <w:rPr>
      <w:rFonts w:ascii="Times New Roman" w:hAnsi="Times New Roman"/>
      <w:sz w:val="28"/>
    </w:rPr>
  </w:style>
  <w:style w:type="paragraph" w:customStyle="1" w:styleId="af0">
    <w:name w:val="Основной текст с отступом Знак"/>
    <w:link w:val="af1"/>
    <w:rsid w:val="00955F83"/>
    <w:rPr>
      <w:sz w:val="28"/>
    </w:rPr>
  </w:style>
  <w:style w:type="character" w:customStyle="1" w:styleId="af1">
    <w:name w:val="Основной текст с отступом Знак"/>
    <w:link w:val="af0"/>
    <w:rsid w:val="00955F83"/>
    <w:rPr>
      <w:rFonts w:ascii="Times New Roman" w:hAnsi="Times New Roman"/>
      <w:sz w:val="28"/>
    </w:rPr>
  </w:style>
  <w:style w:type="paragraph" w:styleId="af2">
    <w:name w:val="List"/>
    <w:basedOn w:val="af3"/>
    <w:link w:val="af4"/>
    <w:rsid w:val="00955F83"/>
  </w:style>
  <w:style w:type="character" w:customStyle="1" w:styleId="af4">
    <w:name w:val="Список Знак"/>
    <w:basedOn w:val="15"/>
    <w:link w:val="af2"/>
    <w:rsid w:val="00955F83"/>
  </w:style>
  <w:style w:type="paragraph" w:styleId="af5">
    <w:name w:val="footer"/>
    <w:basedOn w:val="a"/>
    <w:link w:val="16"/>
    <w:rsid w:val="00955F83"/>
  </w:style>
  <w:style w:type="character" w:customStyle="1" w:styleId="16">
    <w:name w:val="Нижний колонтитул Знак1"/>
    <w:basedOn w:val="1"/>
    <w:link w:val="af5"/>
    <w:rsid w:val="00955F83"/>
  </w:style>
  <w:style w:type="paragraph" w:customStyle="1" w:styleId="a7">
    <w:name w:val="Содержимое таблицы"/>
    <w:basedOn w:val="a"/>
    <w:link w:val="a9"/>
    <w:rsid w:val="00955F83"/>
  </w:style>
  <w:style w:type="character" w:customStyle="1" w:styleId="a9">
    <w:name w:val="Содержимое таблицы"/>
    <w:basedOn w:val="1"/>
    <w:link w:val="a7"/>
    <w:rsid w:val="00955F83"/>
  </w:style>
  <w:style w:type="paragraph" w:styleId="af6">
    <w:name w:val="Balloon Text"/>
    <w:basedOn w:val="a"/>
    <w:link w:val="17"/>
    <w:rsid w:val="00955F83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6"/>
    <w:rsid w:val="00955F83"/>
    <w:rPr>
      <w:rFonts w:ascii="Tahoma" w:hAnsi="Tahoma"/>
      <w:sz w:val="16"/>
    </w:rPr>
  </w:style>
  <w:style w:type="paragraph" w:customStyle="1" w:styleId="30">
    <w:name w:val="Заголовок 3 Знак"/>
    <w:link w:val="32"/>
    <w:rsid w:val="00955F83"/>
    <w:rPr>
      <w:b/>
      <w:spacing w:val="30"/>
      <w:sz w:val="36"/>
    </w:rPr>
  </w:style>
  <w:style w:type="character" w:customStyle="1" w:styleId="32">
    <w:name w:val="Заголовок 3 Знак"/>
    <w:link w:val="30"/>
    <w:rsid w:val="00955F83"/>
    <w:rPr>
      <w:rFonts w:ascii="Times New Roman" w:hAnsi="Times New Roman"/>
      <w:b/>
      <w:spacing w:val="30"/>
      <w:sz w:val="36"/>
    </w:rPr>
  </w:style>
  <w:style w:type="paragraph" w:styleId="33">
    <w:name w:val="toc 3"/>
    <w:next w:val="a"/>
    <w:link w:val="34"/>
    <w:uiPriority w:val="39"/>
    <w:rsid w:val="00955F8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55F83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955F83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55F83"/>
    <w:rPr>
      <w:rFonts w:ascii="Courier New" w:hAnsi="Courier New"/>
    </w:rPr>
  </w:style>
  <w:style w:type="paragraph" w:customStyle="1" w:styleId="af7">
    <w:name w:val="Текст приложения"/>
    <w:basedOn w:val="a"/>
    <w:link w:val="af8"/>
    <w:rsid w:val="00955F83"/>
    <w:pPr>
      <w:jc w:val="both"/>
    </w:pPr>
    <w:rPr>
      <w:rFonts w:ascii="Arial" w:hAnsi="Arial"/>
      <w:sz w:val="16"/>
    </w:rPr>
  </w:style>
  <w:style w:type="character" w:customStyle="1" w:styleId="af8">
    <w:name w:val="Текст приложения"/>
    <w:basedOn w:val="1"/>
    <w:link w:val="af7"/>
    <w:rsid w:val="00955F83"/>
    <w:rPr>
      <w:rFonts w:ascii="Arial" w:hAnsi="Arial"/>
      <w:sz w:val="16"/>
    </w:rPr>
  </w:style>
  <w:style w:type="paragraph" w:customStyle="1" w:styleId="18">
    <w:name w:val="Основной шрифт абзаца1"/>
    <w:link w:val="19"/>
    <w:rsid w:val="00955F83"/>
  </w:style>
  <w:style w:type="character" w:customStyle="1" w:styleId="19">
    <w:name w:val="Основной шрифт абзаца1"/>
    <w:link w:val="18"/>
    <w:rsid w:val="00955F83"/>
  </w:style>
  <w:style w:type="paragraph" w:styleId="af3">
    <w:name w:val="Body Text"/>
    <w:basedOn w:val="a"/>
    <w:link w:val="15"/>
    <w:rsid w:val="00955F83"/>
    <w:pPr>
      <w:jc w:val="center"/>
    </w:pPr>
  </w:style>
  <w:style w:type="character" w:customStyle="1" w:styleId="15">
    <w:name w:val="Основной текст Знак1"/>
    <w:basedOn w:val="1"/>
    <w:link w:val="af3"/>
    <w:rsid w:val="00955F83"/>
  </w:style>
  <w:style w:type="character" w:customStyle="1" w:styleId="50">
    <w:name w:val="Заголовок 5 Знак"/>
    <w:link w:val="5"/>
    <w:rsid w:val="00955F83"/>
    <w:rPr>
      <w:rFonts w:ascii="XO Thames" w:hAnsi="XO Thames"/>
      <w:b/>
      <w:sz w:val="22"/>
    </w:rPr>
  </w:style>
  <w:style w:type="paragraph" w:customStyle="1" w:styleId="WW8Num1z0">
    <w:name w:val="WW8Num1z0"/>
    <w:link w:val="WW8Num1z00"/>
    <w:rsid w:val="00955F83"/>
    <w:rPr>
      <w:rFonts w:ascii="Symbol" w:hAnsi="Symbol"/>
    </w:rPr>
  </w:style>
  <w:style w:type="character" w:customStyle="1" w:styleId="WW8Num1z00">
    <w:name w:val="WW8Num1z0"/>
    <w:link w:val="WW8Num1z0"/>
    <w:rsid w:val="00955F83"/>
    <w:rPr>
      <w:rFonts w:ascii="Symbol" w:hAnsi="Symbol"/>
    </w:rPr>
  </w:style>
  <w:style w:type="paragraph" w:customStyle="1" w:styleId="210">
    <w:name w:val="Основной текст с отступом 21"/>
    <w:basedOn w:val="a"/>
    <w:link w:val="211"/>
    <w:rsid w:val="00955F83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sid w:val="00955F83"/>
  </w:style>
  <w:style w:type="character" w:customStyle="1" w:styleId="11">
    <w:name w:val="Заголовок 1 Знак1"/>
    <w:basedOn w:val="1"/>
    <w:link w:val="10"/>
    <w:rsid w:val="00955F83"/>
    <w:rPr>
      <w:rFonts w:ascii="AG Souvenir" w:hAnsi="AG Souvenir"/>
      <w:b/>
      <w:spacing w:val="38"/>
    </w:rPr>
  </w:style>
  <w:style w:type="paragraph" w:customStyle="1" w:styleId="s1">
    <w:name w:val="s_1"/>
    <w:basedOn w:val="a"/>
    <w:link w:val="s10"/>
    <w:rsid w:val="00955F83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955F83"/>
    <w:rPr>
      <w:sz w:val="24"/>
    </w:rPr>
  </w:style>
  <w:style w:type="paragraph" w:customStyle="1" w:styleId="Postan">
    <w:name w:val="Postan"/>
    <w:basedOn w:val="a"/>
    <w:link w:val="Postan0"/>
    <w:rsid w:val="00955F83"/>
    <w:pPr>
      <w:jc w:val="center"/>
    </w:pPr>
  </w:style>
  <w:style w:type="character" w:customStyle="1" w:styleId="Postan0">
    <w:name w:val="Postan"/>
    <w:basedOn w:val="1"/>
    <w:link w:val="Postan"/>
    <w:rsid w:val="00955F83"/>
  </w:style>
  <w:style w:type="paragraph" w:customStyle="1" w:styleId="af9">
    <w:name w:val="Текст выноски Знак"/>
    <w:link w:val="afa"/>
    <w:rsid w:val="00955F83"/>
    <w:rPr>
      <w:rFonts w:ascii="Tahoma" w:hAnsi="Tahoma"/>
      <w:sz w:val="16"/>
    </w:rPr>
  </w:style>
  <w:style w:type="character" w:customStyle="1" w:styleId="afa">
    <w:name w:val="Текст выноски Знак"/>
    <w:link w:val="af9"/>
    <w:rsid w:val="00955F83"/>
    <w:rPr>
      <w:rFonts w:ascii="Tahoma" w:hAnsi="Tahoma"/>
      <w:sz w:val="16"/>
    </w:rPr>
  </w:style>
  <w:style w:type="paragraph" w:customStyle="1" w:styleId="1a">
    <w:name w:val="Гиперссылка1"/>
    <w:link w:val="afb"/>
    <w:rsid w:val="00955F83"/>
    <w:rPr>
      <w:color w:val="000080"/>
      <w:u w:val="single"/>
    </w:rPr>
  </w:style>
  <w:style w:type="character" w:styleId="afb">
    <w:name w:val="Hyperlink"/>
    <w:link w:val="1a"/>
    <w:rsid w:val="00955F83"/>
    <w:rPr>
      <w:color w:val="000080"/>
      <w:u w:val="single"/>
    </w:rPr>
  </w:style>
  <w:style w:type="paragraph" w:customStyle="1" w:styleId="Footnote">
    <w:name w:val="Footnote"/>
    <w:link w:val="Footnote0"/>
    <w:rsid w:val="00955F8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5F83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955F83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955F83"/>
    <w:rPr>
      <w:rFonts w:ascii="XO Thames" w:hAnsi="XO Thames"/>
      <w:b/>
      <w:sz w:val="28"/>
    </w:rPr>
  </w:style>
  <w:style w:type="paragraph" w:styleId="afc">
    <w:name w:val="header"/>
    <w:basedOn w:val="a"/>
    <w:link w:val="26"/>
    <w:rsid w:val="00955F83"/>
    <w:rPr>
      <w:rFonts w:ascii="Calibri" w:hAnsi="Calibri"/>
    </w:rPr>
  </w:style>
  <w:style w:type="character" w:customStyle="1" w:styleId="26">
    <w:name w:val="Верхний колонтитул Знак2"/>
    <w:basedOn w:val="1"/>
    <w:link w:val="afc"/>
    <w:rsid w:val="00955F83"/>
    <w:rPr>
      <w:rFonts w:ascii="Calibri" w:hAnsi="Calibri"/>
    </w:rPr>
  </w:style>
  <w:style w:type="paragraph" w:customStyle="1" w:styleId="HeaderandFooter">
    <w:name w:val="Header and Footer"/>
    <w:link w:val="HeaderandFooter0"/>
    <w:rsid w:val="00955F8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5F83"/>
    <w:rPr>
      <w:rFonts w:ascii="XO Thames" w:hAnsi="XO Thames"/>
      <w:sz w:val="20"/>
    </w:rPr>
  </w:style>
  <w:style w:type="paragraph" w:customStyle="1" w:styleId="1d">
    <w:name w:val="Название1"/>
    <w:basedOn w:val="a"/>
    <w:link w:val="1e"/>
    <w:rsid w:val="00955F83"/>
    <w:pPr>
      <w:spacing w:before="120" w:after="120"/>
    </w:pPr>
    <w:rPr>
      <w:i/>
      <w:sz w:val="24"/>
    </w:rPr>
  </w:style>
  <w:style w:type="character" w:customStyle="1" w:styleId="1e">
    <w:name w:val="Название1"/>
    <w:basedOn w:val="1"/>
    <w:link w:val="1d"/>
    <w:rsid w:val="00955F83"/>
    <w:rPr>
      <w:i/>
      <w:sz w:val="24"/>
    </w:rPr>
  </w:style>
  <w:style w:type="paragraph" w:customStyle="1" w:styleId="27">
    <w:name w:val="Основной текст с отступом 2 Знак"/>
    <w:link w:val="28"/>
    <w:rsid w:val="00955F83"/>
    <w:rPr>
      <w:sz w:val="28"/>
    </w:rPr>
  </w:style>
  <w:style w:type="character" w:customStyle="1" w:styleId="28">
    <w:name w:val="Основной текст с отступом 2 Знак"/>
    <w:link w:val="27"/>
    <w:rsid w:val="00955F83"/>
    <w:rPr>
      <w:rFonts w:ascii="Times New Roman" w:hAnsi="Times New Roman"/>
      <w:sz w:val="28"/>
    </w:rPr>
  </w:style>
  <w:style w:type="paragraph" w:customStyle="1" w:styleId="23">
    <w:name w:val="Основной шрифт абзаца2"/>
    <w:link w:val="212"/>
    <w:rsid w:val="00955F83"/>
  </w:style>
  <w:style w:type="paragraph" w:customStyle="1" w:styleId="212">
    <w:name w:val="Основной текст 21"/>
    <w:basedOn w:val="a"/>
    <w:link w:val="213"/>
    <w:rsid w:val="00955F83"/>
    <w:pPr>
      <w:ind w:right="6111"/>
    </w:pPr>
  </w:style>
  <w:style w:type="character" w:customStyle="1" w:styleId="213">
    <w:name w:val="Основной текст 21"/>
    <w:basedOn w:val="1"/>
    <w:link w:val="212"/>
    <w:rsid w:val="00955F83"/>
  </w:style>
  <w:style w:type="paragraph" w:styleId="9">
    <w:name w:val="toc 9"/>
    <w:next w:val="a"/>
    <w:link w:val="90"/>
    <w:uiPriority w:val="39"/>
    <w:rsid w:val="00955F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5F83"/>
    <w:rPr>
      <w:rFonts w:ascii="XO Thames" w:hAnsi="XO Thames"/>
      <w:sz w:val="28"/>
    </w:rPr>
  </w:style>
  <w:style w:type="paragraph" w:customStyle="1" w:styleId="8">
    <w:name w:val="Знак8"/>
    <w:basedOn w:val="a"/>
    <w:link w:val="80"/>
    <w:rsid w:val="00955F83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955F83"/>
    <w:rPr>
      <w:rFonts w:ascii="Tahoma" w:hAnsi="Tahoma"/>
      <w:sz w:val="20"/>
    </w:rPr>
  </w:style>
  <w:style w:type="paragraph" w:customStyle="1" w:styleId="afd">
    <w:name w:val="Заголовок"/>
    <w:basedOn w:val="a"/>
    <w:next w:val="af3"/>
    <w:link w:val="afe"/>
    <w:rsid w:val="00955F83"/>
    <w:pPr>
      <w:keepNext/>
      <w:spacing w:before="240" w:after="120"/>
    </w:pPr>
    <w:rPr>
      <w:rFonts w:ascii="Arial" w:hAnsi="Arial"/>
    </w:rPr>
  </w:style>
  <w:style w:type="character" w:customStyle="1" w:styleId="afe">
    <w:name w:val="Заголовок"/>
    <w:basedOn w:val="1"/>
    <w:link w:val="afd"/>
    <w:rsid w:val="00955F83"/>
    <w:rPr>
      <w:rFonts w:ascii="Arial" w:hAnsi="Arial"/>
    </w:rPr>
  </w:style>
  <w:style w:type="paragraph" w:styleId="81">
    <w:name w:val="toc 8"/>
    <w:next w:val="a"/>
    <w:link w:val="82"/>
    <w:uiPriority w:val="39"/>
    <w:rsid w:val="00955F8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955F83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955F83"/>
    <w:rPr>
      <w:rFonts w:ascii="Wingdings" w:hAnsi="Wingdings"/>
    </w:rPr>
  </w:style>
  <w:style w:type="character" w:customStyle="1" w:styleId="WW8Num1z20">
    <w:name w:val="WW8Num1z2"/>
    <w:link w:val="WW8Num1z2"/>
    <w:rsid w:val="00955F83"/>
    <w:rPr>
      <w:rFonts w:ascii="Wingdings" w:hAnsi="Wingdings"/>
    </w:rPr>
  </w:style>
  <w:style w:type="paragraph" w:styleId="51">
    <w:name w:val="toc 5"/>
    <w:next w:val="a"/>
    <w:link w:val="52"/>
    <w:uiPriority w:val="39"/>
    <w:rsid w:val="00955F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5F83"/>
    <w:rPr>
      <w:rFonts w:ascii="XO Thames" w:hAnsi="XO Thames"/>
      <w:sz w:val="28"/>
    </w:rPr>
  </w:style>
  <w:style w:type="paragraph" w:customStyle="1" w:styleId="aff">
    <w:name w:val="Верхний колонтитул Знак"/>
    <w:link w:val="aff0"/>
    <w:rsid w:val="00955F83"/>
    <w:rPr>
      <w:sz w:val="28"/>
    </w:rPr>
  </w:style>
  <w:style w:type="character" w:customStyle="1" w:styleId="aff0">
    <w:name w:val="Верхний колонтитул Знак"/>
    <w:link w:val="aff"/>
    <w:rsid w:val="00955F83"/>
    <w:rPr>
      <w:sz w:val="28"/>
    </w:rPr>
  </w:style>
  <w:style w:type="paragraph" w:styleId="aff1">
    <w:name w:val="List Paragraph"/>
    <w:basedOn w:val="a"/>
    <w:link w:val="aff2"/>
    <w:rsid w:val="00955F8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sid w:val="00955F83"/>
    <w:rPr>
      <w:rFonts w:ascii="Calibri" w:hAnsi="Calibri"/>
      <w:sz w:val="22"/>
    </w:rPr>
  </w:style>
  <w:style w:type="paragraph" w:customStyle="1" w:styleId="1f">
    <w:name w:val="Заголовок 1 Знак"/>
    <w:link w:val="1f0"/>
    <w:rsid w:val="00955F83"/>
    <w:rPr>
      <w:rFonts w:ascii="AG Souvenir" w:hAnsi="AG Souvenir"/>
      <w:b/>
      <w:spacing w:val="38"/>
      <w:sz w:val="28"/>
    </w:rPr>
  </w:style>
  <w:style w:type="character" w:customStyle="1" w:styleId="1f0">
    <w:name w:val="Заголовок 1 Знак"/>
    <w:link w:val="1f"/>
    <w:rsid w:val="00955F83"/>
    <w:rPr>
      <w:rFonts w:ascii="AG Souvenir" w:hAnsi="AG Souvenir"/>
      <w:b/>
      <w:spacing w:val="38"/>
      <w:sz w:val="28"/>
    </w:rPr>
  </w:style>
  <w:style w:type="paragraph" w:styleId="aff3">
    <w:name w:val="Body Text Indent"/>
    <w:basedOn w:val="a"/>
    <w:link w:val="1f1"/>
    <w:rsid w:val="00955F83"/>
    <w:pPr>
      <w:ind w:left="6237"/>
      <w:jc w:val="center"/>
    </w:pPr>
  </w:style>
  <w:style w:type="character" w:customStyle="1" w:styleId="1f1">
    <w:name w:val="Основной текст с отступом Знак1"/>
    <w:basedOn w:val="1"/>
    <w:link w:val="aff3"/>
    <w:rsid w:val="00955F83"/>
  </w:style>
  <w:style w:type="paragraph" w:customStyle="1" w:styleId="aff4">
    <w:name w:val="Слово Форма"/>
    <w:basedOn w:val="af7"/>
    <w:link w:val="aff5"/>
    <w:rsid w:val="00955F83"/>
    <w:pPr>
      <w:jc w:val="center"/>
    </w:pPr>
    <w:rPr>
      <w:rFonts w:ascii="Times New Roman" w:hAnsi="Times New Roman"/>
      <w:sz w:val="20"/>
    </w:rPr>
  </w:style>
  <w:style w:type="character" w:customStyle="1" w:styleId="aff5">
    <w:name w:val="Слово Форма"/>
    <w:basedOn w:val="af8"/>
    <w:link w:val="aff4"/>
    <w:rsid w:val="00955F83"/>
    <w:rPr>
      <w:rFonts w:ascii="Times New Roman" w:hAnsi="Times New Roman"/>
      <w:sz w:val="20"/>
    </w:rPr>
  </w:style>
  <w:style w:type="paragraph" w:styleId="aff6">
    <w:name w:val="Subtitle"/>
    <w:next w:val="a"/>
    <w:link w:val="aff7"/>
    <w:uiPriority w:val="11"/>
    <w:qFormat/>
    <w:rsid w:val="00955F83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955F83"/>
    <w:rPr>
      <w:rFonts w:ascii="XO Thames" w:hAnsi="XO Thames"/>
      <w:i/>
      <w:sz w:val="24"/>
    </w:rPr>
  </w:style>
  <w:style w:type="paragraph" w:styleId="aff8">
    <w:name w:val="Title"/>
    <w:next w:val="a"/>
    <w:link w:val="aff9"/>
    <w:uiPriority w:val="10"/>
    <w:qFormat/>
    <w:rsid w:val="00955F8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sid w:val="00955F8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5F8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5F83"/>
    <w:rPr>
      <w:rFonts w:ascii="XO Thames" w:hAnsi="XO Thames"/>
      <w:b/>
      <w:sz w:val="28"/>
    </w:rPr>
  </w:style>
  <w:style w:type="paragraph" w:customStyle="1" w:styleId="1f2">
    <w:name w:val="Указатель1"/>
    <w:basedOn w:val="a"/>
    <w:link w:val="1f3"/>
    <w:rsid w:val="00955F83"/>
  </w:style>
  <w:style w:type="character" w:customStyle="1" w:styleId="1f3">
    <w:name w:val="Указатель1"/>
    <w:basedOn w:val="1"/>
    <w:link w:val="1f2"/>
    <w:rsid w:val="00955F8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dcterms:created xsi:type="dcterms:W3CDTF">2024-01-22T12:40:00Z</dcterms:created>
  <dcterms:modified xsi:type="dcterms:W3CDTF">2024-01-22T12:40:00Z</dcterms:modified>
</cp:coreProperties>
</file>