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2000000">
      <w:pPr>
        <w:ind w:firstLine="0" w:left="0"/>
        <w:jc w:val="center"/>
        <w:rPr>
          <w:b w:val="1"/>
        </w:rPr>
      </w:pPr>
      <w:r>
        <w:rPr>
          <w:b w:val="1"/>
        </w:rPr>
        <w:t>ЗИМОВНИКОВСКИЙ РАЙОН</w:t>
      </w:r>
    </w:p>
    <w:p w14:paraId="03000000">
      <w:pPr>
        <w:ind w:firstLine="0" w:left="0"/>
        <w:jc w:val="center"/>
        <w:outlineLvl w:val="0"/>
        <w:rPr>
          <w:b w:val="1"/>
        </w:rPr>
      </w:pPr>
      <w:r>
        <w:rPr>
          <w:b w:val="1"/>
        </w:rPr>
        <w:t>СОБРАНИЕ ДЕПУТАТОВ ЗИМОВНИКОВСКОГО</w:t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СЕЛЬСКОГО ПОСЕЛЕНИЯ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sz w:val="32"/>
        </w:rPr>
      </w:pPr>
      <w:r>
        <w:rPr>
          <w:sz w:val="32"/>
        </w:rPr>
        <w:t>РЕШЕНИЕ</w:t>
      </w:r>
      <w:r>
        <w:rPr>
          <w:sz w:val="32"/>
        </w:rPr>
        <w:tab/>
      </w:r>
    </w:p>
    <w:p w14:paraId="07000000">
      <w:pPr>
        <w:ind/>
        <w:jc w:val="center"/>
      </w:pPr>
    </w:p>
    <w:p w14:paraId="08000000">
      <w:pPr>
        <w:tabs>
          <w:tab w:leader="none" w:pos="7440" w:val="left"/>
        </w:tabs>
        <w:spacing w:line="228" w:lineRule="auto"/>
        <w:ind w:firstLine="0" w:left="0"/>
        <w:jc w:val="left"/>
      </w:pPr>
      <w:r>
        <w:t xml:space="preserve">О внесении изменений в решение Собрания </w:t>
      </w:r>
    </w:p>
    <w:p w14:paraId="09000000">
      <w:pPr>
        <w:tabs>
          <w:tab w:leader="none" w:pos="7440" w:val="left"/>
        </w:tabs>
        <w:spacing w:line="228" w:lineRule="auto"/>
        <w:ind w:firstLine="0" w:left="0"/>
        <w:jc w:val="left"/>
      </w:pPr>
      <w:r>
        <w:t>Д</w:t>
      </w:r>
      <w:r>
        <w:t>епутатов</w:t>
      </w:r>
      <w:r>
        <w:t xml:space="preserve"> </w:t>
      </w:r>
      <w:r>
        <w:t xml:space="preserve">Зимовниковского сельского </w:t>
      </w:r>
    </w:p>
    <w:p w14:paraId="0A000000">
      <w:pPr>
        <w:tabs>
          <w:tab w:leader="none" w:pos="7440" w:val="left"/>
        </w:tabs>
        <w:spacing w:line="228" w:lineRule="auto"/>
        <w:ind w:firstLine="0" w:left="0"/>
        <w:jc w:val="left"/>
      </w:pPr>
      <w:r>
        <w:t>поселения от 22.11.201</w:t>
      </w:r>
      <w:r>
        <w:t>9</w:t>
      </w:r>
      <w:r>
        <w:t xml:space="preserve"> №</w:t>
      </w:r>
      <w:r>
        <w:t>113</w:t>
      </w:r>
      <w:r>
        <w:t xml:space="preserve"> </w:t>
      </w:r>
      <w:r>
        <w:t>«</w:t>
      </w:r>
      <w:r>
        <w:t xml:space="preserve">О </w:t>
      </w:r>
      <w:r>
        <w:t>земельном налоге</w:t>
      </w:r>
      <w:r>
        <w:t>»</w:t>
      </w:r>
    </w:p>
    <w:p w14:paraId="0B000000">
      <w:pPr>
        <w:tabs>
          <w:tab w:leader="none" w:pos="7440" w:val="left"/>
        </w:tabs>
        <w:spacing w:line="228" w:lineRule="auto"/>
        <w:ind w:firstLine="0" w:left="0"/>
        <w:jc w:val="left"/>
      </w:pPr>
    </w:p>
    <w:p w14:paraId="0C000000">
      <w:pPr>
        <w:spacing w:line="228" w:lineRule="auto"/>
        <w:ind w:firstLine="0" w:left="0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</w:p>
    <w:p w14:paraId="0D000000">
      <w:pPr>
        <w:spacing w:line="228" w:lineRule="auto"/>
        <w:ind w:firstLine="0" w:left="0"/>
        <w:rPr>
          <w:color w:val="000000"/>
          <w:spacing w:val="-1"/>
        </w:rPr>
      </w:pPr>
      <w:r>
        <w:rPr>
          <w:color w:val="000000"/>
          <w:spacing w:val="-1"/>
        </w:rPr>
        <w:t xml:space="preserve">Принято </w:t>
      </w:r>
    </w:p>
    <w:p w14:paraId="0E000000">
      <w:pPr>
        <w:tabs>
          <w:tab w:leader="none" w:pos="7440" w:val="left"/>
        </w:tabs>
        <w:spacing w:line="228" w:lineRule="auto"/>
        <w:ind w:firstLine="0" w:left="0"/>
      </w:pPr>
      <w:r>
        <w:rPr>
          <w:color w:val="000000"/>
          <w:spacing w:val="-1"/>
        </w:rPr>
        <w:t xml:space="preserve">Собранием депутатов                                           </w:t>
      </w:r>
      <w:r>
        <w:rPr>
          <w:color w:val="000000"/>
          <w:spacing w:val="-1"/>
        </w:rPr>
        <w:t xml:space="preserve">          </w:t>
      </w:r>
      <w:r>
        <w:rPr>
          <w:color w:val="000000"/>
          <w:spacing w:val="-1"/>
        </w:rPr>
        <w:t xml:space="preserve">         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«30»</w:t>
      </w:r>
      <w:r>
        <w:rPr>
          <w:color w:val="000000"/>
          <w:spacing w:val="-1"/>
        </w:rPr>
        <w:t xml:space="preserve"> сентября</w:t>
      </w:r>
      <w:r>
        <w:rPr>
          <w:color w:val="000000"/>
          <w:spacing w:val="-1"/>
        </w:rPr>
        <w:t xml:space="preserve"> 20</w:t>
      </w:r>
      <w:r>
        <w:rPr>
          <w:color w:val="000000"/>
          <w:spacing w:val="-1"/>
        </w:rPr>
        <w:t>24</w:t>
      </w:r>
      <w:r>
        <w:rPr>
          <w:color w:val="000000"/>
          <w:spacing w:val="-1"/>
        </w:rPr>
        <w:t xml:space="preserve"> года</w:t>
      </w:r>
      <w:r>
        <w:t xml:space="preserve">  </w:t>
      </w:r>
    </w:p>
    <w:p w14:paraId="0F000000">
      <w:pPr>
        <w:tabs>
          <w:tab w:leader="none" w:pos="7440" w:val="left"/>
        </w:tabs>
        <w:spacing w:line="228" w:lineRule="auto"/>
        <w:ind w:firstLine="0" w:left="0"/>
      </w:pPr>
      <w:r>
        <w:t xml:space="preserve"> </w:t>
      </w:r>
    </w:p>
    <w:p w14:paraId="10000000">
      <w:pPr>
        <w:tabs>
          <w:tab w:leader="none" w:pos="7440" w:val="left"/>
        </w:tabs>
        <w:spacing w:line="228" w:lineRule="auto"/>
        <w:ind w:firstLine="0" w:left="0"/>
      </w:pPr>
    </w:p>
    <w:p w14:paraId="11000000">
      <w:pPr>
        <w:tabs>
          <w:tab w:leader="none" w:pos="7440" w:val="left"/>
        </w:tabs>
        <w:spacing w:line="228" w:lineRule="auto"/>
        <w:ind w:firstLine="0" w:left="0"/>
      </w:pPr>
    </w:p>
    <w:p w14:paraId="12000000">
      <w:pPr>
        <w:tabs>
          <w:tab w:leader="none" w:pos="7440" w:val="left"/>
        </w:tabs>
        <w:spacing w:line="228" w:lineRule="auto"/>
        <w:ind w:firstLine="0" w:left="0"/>
      </w:pPr>
      <w:r>
        <w:t xml:space="preserve">          </w:t>
      </w:r>
      <w:r>
        <w:t xml:space="preserve">В соответствии с главой 31 Налогового кодекса Российской Федерации </w:t>
      </w:r>
      <w:r>
        <w:t>Собрание депутатов Зимовниковского сельского поселения</w:t>
      </w:r>
    </w:p>
    <w:p w14:paraId="13000000">
      <w:pPr>
        <w:spacing w:before="221" w:line="228" w:lineRule="auto"/>
        <w:ind w:firstLine="0" w:left="0"/>
      </w:pPr>
      <w:r>
        <w:t xml:space="preserve">                                                              </w:t>
      </w:r>
      <w:r>
        <w:t>РЕШИЛО:</w:t>
      </w:r>
    </w:p>
    <w:p w14:paraId="14000000">
      <w:pPr>
        <w:tabs>
          <w:tab w:leader="none" w:pos="1134" w:val="left"/>
        </w:tabs>
        <w:spacing w:line="228" w:lineRule="auto"/>
        <w:ind w:right="1"/>
      </w:pPr>
      <w:r>
        <w:t xml:space="preserve">1. </w:t>
      </w:r>
      <w:r>
        <w:t>В</w:t>
      </w:r>
      <w:r>
        <w:t>нести в решение Собрания депутатов Зимовниковского сельского поселения от 22.11.201</w:t>
      </w:r>
      <w:r>
        <w:t>9</w:t>
      </w:r>
      <w:r>
        <w:t xml:space="preserve"> года №</w:t>
      </w:r>
      <w:r>
        <w:t>113</w:t>
      </w:r>
      <w:r>
        <w:t xml:space="preserve"> «О </w:t>
      </w:r>
      <w:r>
        <w:t>земельном налоге</w:t>
      </w:r>
      <w:r>
        <w:t>» следующие изменения:</w:t>
      </w:r>
    </w:p>
    <w:p w14:paraId="15000000">
      <w:pPr>
        <w:tabs>
          <w:tab w:leader="none" w:pos="1134" w:val="left"/>
        </w:tabs>
        <w:spacing w:line="228" w:lineRule="auto"/>
        <w:ind w:right="1"/>
      </w:pPr>
      <w:r>
        <w:t xml:space="preserve">1.1. </w:t>
      </w:r>
      <w:r>
        <w:t>абзац 2 подпункта 1 пункта 2 изложить в новой редакции:</w:t>
      </w:r>
    </w:p>
    <w:p w14:paraId="16000000">
      <w:pPr>
        <w:ind w:firstLine="0" w:left="0"/>
        <w:jc w:val="left"/>
      </w:pPr>
      <w:r>
        <w:t xml:space="preserve">    «отнесенных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производства;»;</w:t>
      </w:r>
    </w:p>
    <w:p w14:paraId="17000000">
      <w:pPr>
        <w:ind w:firstLine="0" w:left="0"/>
        <w:jc w:val="left"/>
      </w:pPr>
      <w:r>
        <w:t xml:space="preserve">         </w:t>
      </w:r>
      <w:r>
        <w:t>1.2</w:t>
      </w:r>
      <w:r>
        <w:t>. абзац 3 подпункта 1 пункта 2 изложить в новой редакции:</w:t>
      </w:r>
    </w:p>
    <w:p w14:paraId="18000000">
      <w:pPr>
        <w:spacing w:before="57"/>
        <w:ind w:firstLine="283" w:left="0"/>
        <w:jc w:val="both"/>
        <w:rPr>
          <w:b w:val="0"/>
          <w:color w:val="000000"/>
        </w:rPr>
      </w:pPr>
      <w:r>
        <w:rPr>
          <w:color w:val="000000"/>
          <w:sz w:val="28"/>
        </w:rPr>
        <w:t>«</w:t>
      </w:r>
      <w:r>
        <w:rPr>
          <w:b w:val="0"/>
          <w:color w:val="000000"/>
        </w:rPr>
        <w:t>занятых</w:t>
      </w:r>
      <w:r>
        <w:rPr>
          <w:b w:val="0"/>
          <w:color w:val="000000"/>
        </w:rPr>
        <w:t xml:space="preserve"> </w:t>
      </w:r>
      <w:r>
        <w:rPr>
          <w:b w:val="0"/>
          <w:strike w:val="0"/>
          <w:color w:val="000000"/>
          <w:u/>
        </w:rPr>
        <w:fldChar w:fldCharType="begin"/>
      </w:r>
      <w:r>
        <w:rPr>
          <w:b w:val="0"/>
          <w:strike w:val="0"/>
          <w:color w:val="000000"/>
          <w:u/>
        </w:rPr>
        <w:instrText>HYPERLINK "https://login.consultant.ru/link/?req=doc&amp;base=LAW&amp;n=466787&amp;dst=100149&amp;field=134&amp;date=16.09.2024"</w:instrText>
      </w:r>
      <w:r>
        <w:rPr>
          <w:b w:val="0"/>
          <w:strike w:val="0"/>
          <w:color w:val="000000"/>
          <w:u/>
        </w:rPr>
        <w:fldChar w:fldCharType="separate"/>
      </w:r>
      <w:r>
        <w:rPr>
          <w:b w:val="0"/>
          <w:strike w:val="0"/>
          <w:color w:val="000000"/>
          <w:u/>
        </w:rPr>
        <w:t>жилищным фондом</w:t>
      </w:r>
      <w:r>
        <w:rPr>
          <w:b w:val="0"/>
          <w:strike w:val="0"/>
          <w:color w:val="000000"/>
          <w:u/>
        </w:rPr>
        <w:fldChar w:fldCharType="end"/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и (или) объектами инженерной инфраструктуры жилищно-коммунального комплекса (за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исключением</w:t>
      </w:r>
      <w:r>
        <w:rPr>
          <w:b w:val="0"/>
          <w:color w:val="000000"/>
        </w:rPr>
        <w:t xml:space="preserve"> </w:t>
      </w:r>
      <w:r>
        <w:rPr>
          <w:b w:val="0"/>
          <w:strike w:val="0"/>
          <w:color w:val="000000"/>
          <w:u/>
        </w:rPr>
        <w:fldChar w:fldCharType="begin"/>
      </w:r>
      <w:r>
        <w:rPr>
          <w:b w:val="0"/>
          <w:strike w:val="0"/>
          <w:color w:val="000000"/>
          <w:u/>
        </w:rPr>
        <w:instrText>HYPERLINK "https://login.consultant.ru/link/?req=doc&amp;base=LAW&amp;n=466786&amp;dst=100005&amp;field=134&amp;date=16.09.2024"</w:instrText>
      </w:r>
      <w:r>
        <w:rPr>
          <w:b w:val="0"/>
          <w:strike w:val="0"/>
          <w:color w:val="000000"/>
          <w:u/>
        </w:rPr>
        <w:fldChar w:fldCharType="separate"/>
      </w:r>
      <w:r>
        <w:rPr>
          <w:b w:val="0"/>
          <w:strike w:val="0"/>
          <w:color w:val="000000"/>
          <w:u/>
        </w:rPr>
        <w:t>части</w:t>
      </w:r>
      <w:r>
        <w:rPr>
          <w:b w:val="0"/>
          <w:strike w:val="0"/>
          <w:color w:val="000000"/>
          <w:u/>
        </w:rPr>
        <w:fldChar w:fldCharType="end"/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>
        <w:rPr>
          <w:color w:val="000000"/>
          <w:sz w:val="28"/>
        </w:rPr>
        <w:t>»;</w:t>
      </w:r>
    </w:p>
    <w:p w14:paraId="19000000">
      <w:pPr>
        <w:spacing w:before="57"/>
        <w:ind w:firstLine="283" w:left="0"/>
        <w:jc w:val="both"/>
        <w:rPr>
          <w:color w:val="000000"/>
        </w:rPr>
      </w:pPr>
      <w:r>
        <w:rPr>
          <w:color w:val="000000"/>
          <w:sz w:val="28"/>
        </w:rPr>
        <w:t xml:space="preserve">     1.3. </w:t>
      </w:r>
      <w:r>
        <w:rPr>
          <w:color w:val="000000"/>
        </w:rPr>
        <w:t>абзац 4 подпункта 1 пункта 2 изложить в новой редакции:</w:t>
      </w:r>
    </w:p>
    <w:p w14:paraId="1A000000">
      <w:pPr>
        <w:spacing w:before="57"/>
        <w:ind w:firstLine="283" w:left="0"/>
        <w:jc w:val="both"/>
        <w:rPr>
          <w:b w:val="0"/>
        </w:rPr>
      </w:pPr>
      <w:r>
        <w:rPr>
          <w:color w:val="000000"/>
        </w:rPr>
        <w:t>«</w:t>
      </w:r>
      <w:r>
        <w:rPr>
          <w:b w:val="0"/>
          <w:color w:val="000000"/>
        </w:rPr>
        <w:t>не используемых в предпринимательской деятельности, приобретенных (предоставленных) для ведения</w:t>
      </w:r>
      <w:r>
        <w:rPr>
          <w:b w:val="0"/>
          <w:color w:val="000000"/>
        </w:rPr>
        <w:t xml:space="preserve"> </w:t>
      </w:r>
      <w:r>
        <w:rPr>
          <w:b w:val="0"/>
          <w:strike w:val="0"/>
          <w:color w:val="000000"/>
          <w:u/>
        </w:rPr>
        <w:fldChar w:fldCharType="begin"/>
      </w:r>
      <w:r>
        <w:rPr>
          <w:b w:val="0"/>
          <w:strike w:val="0"/>
          <w:color w:val="000000"/>
          <w:u/>
        </w:rPr>
        <w:instrText>HYPERLINK "https://login.consultant.ru/link/?req=doc&amp;base=LAW&amp;n=454116&amp;dst=100022&amp;field=134&amp;date=16.09.2024"</w:instrText>
      </w:r>
      <w:r>
        <w:rPr>
          <w:b w:val="0"/>
          <w:strike w:val="0"/>
          <w:color w:val="000000"/>
          <w:u/>
        </w:rPr>
        <w:fldChar w:fldCharType="separate"/>
      </w:r>
      <w:r>
        <w:rPr>
          <w:b w:val="0"/>
          <w:strike w:val="0"/>
          <w:color w:val="000000"/>
          <w:u/>
        </w:rPr>
        <w:t>личного подсобного хозяйства</w:t>
      </w:r>
      <w:r>
        <w:rPr>
          <w:b w:val="0"/>
          <w:strike w:val="0"/>
          <w:color w:val="000000"/>
          <w:u/>
        </w:rPr>
        <w:fldChar w:fldCharType="end"/>
      </w:r>
      <w:r>
        <w:rPr>
          <w:b w:val="0"/>
          <w:color w:val="000000"/>
        </w:rPr>
        <w:t>, садоводства или огородничества, а также земельных</w:t>
      </w:r>
      <w:r>
        <w:rPr>
          <w:b w:val="0"/>
          <w:color w:val="000000"/>
        </w:rPr>
        <w:t xml:space="preserve"> </w:t>
      </w:r>
      <w:r>
        <w:rPr>
          <w:b w:val="0"/>
          <w:strike w:val="0"/>
          <w:color w:val="000000"/>
          <w:u/>
        </w:rPr>
        <w:fldChar w:fldCharType="begin"/>
      </w:r>
      <w:r>
        <w:rPr>
          <w:b w:val="0"/>
          <w:strike w:val="0"/>
          <w:color w:val="000000"/>
          <w:u/>
        </w:rPr>
        <w:instrText>HYPERLINK "https://login.consultant.ru/link/?req=doc&amp;base=LAW&amp;n=412647&amp;dst=100011&amp;field=134&amp;date=16.09.2024"</w:instrText>
      </w:r>
      <w:r>
        <w:rPr>
          <w:b w:val="0"/>
          <w:strike w:val="0"/>
          <w:color w:val="000000"/>
          <w:u/>
        </w:rPr>
        <w:fldChar w:fldCharType="separate"/>
      </w:r>
      <w:r>
        <w:rPr>
          <w:b w:val="0"/>
          <w:strike w:val="0"/>
          <w:color w:val="000000"/>
          <w:u/>
        </w:rPr>
        <w:t>участков общего назначения</w:t>
      </w:r>
      <w:r>
        <w:rPr>
          <w:b w:val="0"/>
          <w:strike w:val="0"/>
          <w:color w:val="000000"/>
          <w:u/>
        </w:rPr>
        <w:fldChar w:fldCharType="end"/>
      </w:r>
      <w:r>
        <w:rPr>
          <w:b w:val="0"/>
          <w:color w:val="000000"/>
        </w:rPr>
        <w:t>, предусмотренных Федеральным</w:t>
      </w:r>
      <w:r>
        <w:rPr>
          <w:b w:val="0"/>
          <w:color w:val="000000"/>
        </w:rPr>
        <w:t xml:space="preserve"> </w:t>
      </w:r>
      <w:r>
        <w:rPr>
          <w:b w:val="0"/>
          <w:strike w:val="0"/>
          <w:color w:val="000000"/>
          <w:u/>
        </w:rPr>
        <w:fldChar w:fldCharType="begin"/>
      </w:r>
      <w:r>
        <w:rPr>
          <w:b w:val="0"/>
          <w:strike w:val="0"/>
          <w:color w:val="000000"/>
          <w:u/>
        </w:rPr>
        <w:instrText>HYPERLINK "https://login.consultant.ru/link/?req=doc&amp;base=LAW&amp;n=481366&amp;date=16.09.2024"</w:instrText>
      </w:r>
      <w:r>
        <w:rPr>
          <w:b w:val="0"/>
          <w:strike w:val="0"/>
          <w:color w:val="000000"/>
          <w:u/>
        </w:rPr>
        <w:fldChar w:fldCharType="separate"/>
      </w:r>
      <w:r>
        <w:rPr>
          <w:b w:val="0"/>
          <w:strike w:val="0"/>
          <w:color w:val="000000"/>
          <w:u/>
        </w:rPr>
        <w:t>законом</w:t>
      </w:r>
      <w:r>
        <w:rPr>
          <w:b w:val="0"/>
          <w:strike w:val="0"/>
          <w:color w:val="000000"/>
          <w:u/>
        </w:rPr>
        <w:fldChar w:fldCharType="end"/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от 29 июля 2017 года N 217-ФЗ "О ведении гражданами садоводства и огородничества для собственных нужд и о внесении</w:t>
      </w:r>
      <w:r>
        <w:rPr>
          <w:b w:val="0"/>
        </w:rPr>
        <w:t xml:space="preserve">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  <w:r>
        <w:rPr>
          <w:sz w:val="28"/>
        </w:rPr>
        <w:t>;</w:t>
      </w:r>
      <w:r>
        <w:t xml:space="preserve">. </w:t>
      </w:r>
    </w:p>
    <w:p w14:paraId="1B000000">
      <w:pPr>
        <w:ind w:firstLine="0" w:left="0"/>
      </w:pPr>
      <w:r>
        <w:t xml:space="preserve">      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</w:rPr>
        <w:t xml:space="preserve"> и не ранее 1 января 2025 года</w:t>
      </w:r>
      <w:r>
        <w:rPr>
          <w:rFonts w:ascii="Times New Roman" w:hAnsi="Times New Roman"/>
          <w:sz w:val="28"/>
        </w:rPr>
        <w:t>.</w:t>
      </w:r>
    </w:p>
    <w:p w14:paraId="1C000000">
      <w:pPr>
        <w:ind w:firstLine="0" w:left="0"/>
        <w:outlineLvl w:val="0"/>
      </w:pPr>
    </w:p>
    <w:p w14:paraId="1D000000">
      <w:pPr>
        <w:ind w:firstLine="0" w:left="0"/>
        <w:outlineLvl w:val="0"/>
      </w:pPr>
      <w:r>
        <w:t>Председатель Собрания депутатов –</w:t>
      </w:r>
    </w:p>
    <w:p w14:paraId="1E000000">
      <w:pPr>
        <w:pStyle w:val="Style_1"/>
        <w:widowControl w:val="1"/>
        <w:ind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</w:t>
      </w:r>
      <w:r>
        <w:rPr>
          <w:rFonts w:ascii="Times New Roman" w:hAnsi="Times New Roman"/>
          <w:b w:val="0"/>
          <w:sz w:val="28"/>
        </w:rPr>
        <w:t xml:space="preserve">             </w:t>
      </w:r>
      <w:r>
        <w:rPr>
          <w:rFonts w:ascii="Times New Roman" w:hAnsi="Times New Roman"/>
          <w:b w:val="0"/>
          <w:sz w:val="28"/>
        </w:rPr>
        <w:t xml:space="preserve">              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 xml:space="preserve">Г.И. </w:t>
      </w:r>
      <w:r>
        <w:rPr>
          <w:rFonts w:ascii="Times New Roman" w:hAnsi="Times New Roman"/>
          <w:b w:val="0"/>
          <w:sz w:val="28"/>
        </w:rPr>
        <w:t>Анащенко</w:t>
      </w:r>
    </w:p>
    <w:p w14:paraId="1F000000">
      <w:pPr>
        <w:pStyle w:val="Style_1"/>
        <w:widowControl w:val="1"/>
        <w:ind w:firstLine="708" w:lef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п. </w:t>
      </w:r>
      <w:r>
        <w:rPr>
          <w:rFonts w:ascii="Times New Roman" w:hAnsi="Times New Roman"/>
          <w:b w:val="0"/>
          <w:sz w:val="28"/>
        </w:rPr>
        <w:t>Зимовники</w:t>
      </w:r>
    </w:p>
    <w:p w14:paraId="20000000">
      <w:pPr>
        <w:pStyle w:val="Style_1"/>
        <w:widowControl w:val="1"/>
        <w:ind w:firstLine="708" w:lef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30.09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г.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№______</w:t>
      </w:r>
      <w:bookmarkStart w:id="1" w:name="_GoBack"/>
      <w:bookmarkEnd w:id="1"/>
      <w:r>
        <w:rPr>
          <w:rFonts w:ascii="Times New Roman" w:hAnsi="Times New Roman"/>
          <w:b w:val="0"/>
          <w:sz w:val="28"/>
        </w:rPr>
        <w:t xml:space="preserve"> </w:t>
      </w:r>
    </w:p>
    <w:sectPr>
      <w:pgSz w:h="16838" w:orient="portrait" w:w="11906"/>
      <w:pgMar w:bottom="709" w:footer="709" w:gutter="0" w:header="709" w:left="1276" w:right="566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709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Con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ind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Знак8"/>
    <w:basedOn w:val="Style_2"/>
    <w:link w:val="Style_10_ch"/>
    <w:pPr>
      <w:spacing w:afterAutospacing="on" w:beforeAutospacing="on"/>
      <w:ind w:firstLine="0" w:left="0"/>
      <w:jc w:val="left"/>
    </w:pPr>
    <w:rPr>
      <w:rFonts w:ascii="Tahoma" w:hAnsi="Tahoma"/>
      <w:sz w:val="20"/>
    </w:rPr>
  </w:style>
  <w:style w:styleId="Style_10_ch" w:type="character">
    <w:name w:val="Знак8"/>
    <w:basedOn w:val="Style_2_ch"/>
    <w:link w:val="Style_10"/>
    <w:rPr>
      <w:rFonts w:ascii="Tahoma" w:hAnsi="Tahoma"/>
      <w:sz w:val="20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har Char Char Char"/>
    <w:basedOn w:val="Style_2"/>
    <w:next w:val="Style_2"/>
    <w:link w:val="Style_16_ch"/>
    <w:pPr>
      <w:spacing w:after="160" w:line="240" w:lineRule="exact"/>
      <w:ind w:firstLine="0" w:left="0"/>
      <w:jc w:val="left"/>
    </w:pPr>
    <w:rPr>
      <w:rFonts w:ascii="Arial" w:hAnsi="Arial"/>
      <w:sz w:val="20"/>
    </w:rPr>
  </w:style>
  <w:style w:styleId="Style_16_ch" w:type="character">
    <w:name w:val="Char Char Char Char"/>
    <w:basedOn w:val="Style_2_ch"/>
    <w:link w:val="Style_16"/>
    <w:rPr>
      <w:rFonts w:ascii="Arial" w:hAnsi="Arial"/>
      <w:sz w:val="20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ind w:firstLine="0" w:left="0"/>
      <w:jc w:val="center"/>
      <w:outlineLvl w:val="0"/>
    </w:pPr>
    <w:rPr>
      <w:b w:val="1"/>
      <w:caps w:val="1"/>
      <w:smallCaps w:val="1"/>
    </w:rPr>
  </w:style>
  <w:style w:styleId="Style_17_ch" w:type="character">
    <w:name w:val="heading 1"/>
    <w:basedOn w:val="Style_2_ch"/>
    <w:link w:val="Style_17"/>
    <w:rPr>
      <w:b w:val="1"/>
      <w:caps w:val="1"/>
      <w:smallCaps w:val="1"/>
    </w:rPr>
  </w:style>
  <w:style w:styleId="Style_18" w:type="paragraph">
    <w:name w:val="Абзац списка1"/>
    <w:basedOn w:val="Style_2"/>
    <w:link w:val="Style_18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18_ch" w:type="character">
    <w:name w:val="Абзац списка1"/>
    <w:basedOn w:val="Style_2_ch"/>
    <w:link w:val="Style_18"/>
    <w:rPr>
      <w:rFonts w:ascii="Calibri" w:hAnsi="Calibri"/>
      <w:sz w:val="22"/>
    </w:rPr>
  </w:style>
  <w:style w:styleId="Style_19" w:type="paragraph">
    <w:name w:val="Hyperlink"/>
    <w:basedOn w:val="Style_5"/>
    <w:link w:val="Style_19_ch"/>
    <w:rPr>
      <w:color w:val="0000FF"/>
      <w:u w:val="single"/>
    </w:rPr>
  </w:style>
  <w:style w:styleId="Style_19_ch" w:type="character">
    <w:name w:val="Hyperlink"/>
    <w:basedOn w:val="Style_5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Con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Nonformat"/>
    <w:link w:val="Style_24"/>
    <w:rPr>
      <w:rFonts w:ascii="Courier New" w:hAnsi="Courier New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Содержимое таблицы"/>
    <w:basedOn w:val="Style_2"/>
    <w:link w:val="Style_28_ch"/>
    <w:pPr>
      <w:ind w:firstLine="0" w:left="0"/>
      <w:jc w:val="left"/>
    </w:pPr>
  </w:style>
  <w:style w:styleId="Style_28_ch" w:type="character">
    <w:name w:val="Содержимое таблицы"/>
    <w:basedOn w:val="Style_2_ch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2"/>
    <w:link w:val="Style_31_ch"/>
    <w:uiPriority w:val="10"/>
    <w:qFormat/>
    <w:pPr>
      <w:ind w:firstLine="0" w:left="0"/>
      <w:jc w:val="center"/>
    </w:pPr>
  </w:style>
  <w:style w:styleId="Style_31_ch" w:type="character">
    <w:name w:val="Title"/>
    <w:basedOn w:val="Style_2_ch"/>
    <w:link w:val="Style_31"/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keepLines w:val="1"/>
      <w:ind w:firstLine="0" w:left="709"/>
      <w:jc w:val="center"/>
      <w:outlineLvl w:val="1"/>
    </w:pPr>
    <w:rPr>
      <w:b w:val="1"/>
    </w:rPr>
  </w:style>
  <w:style w:styleId="Style_33_ch" w:type="character">
    <w:name w:val="heading 2"/>
    <w:basedOn w:val="Style_2_ch"/>
    <w:link w:val="Style_33"/>
    <w:rPr>
      <w:b w:val="1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widowControl w:val="0"/>
      <w:ind/>
    </w:pPr>
    <w:rPr>
      <w:rFonts w:ascii="Arial" w:hAnsi="Arial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2024-09-16T08:41:28Z</dcterms:modified>
</cp:coreProperties>
</file>