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BA" w:rsidRDefault="00C83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B06ABA" w:rsidRDefault="00B06ABA">
      <w:pPr>
        <w:jc w:val="center"/>
        <w:rPr>
          <w:b/>
        </w:rPr>
      </w:pPr>
    </w:p>
    <w:p w:rsidR="00B06ABA" w:rsidRDefault="00C83398">
      <w:pPr>
        <w:jc w:val="center"/>
        <w:rPr>
          <w:b/>
        </w:rPr>
      </w:pPr>
      <w:r>
        <w:rPr>
          <w:b/>
        </w:rPr>
        <w:t>АДМИНИСТРАЦИЯ</w:t>
      </w:r>
    </w:p>
    <w:p w:rsidR="00B06ABA" w:rsidRDefault="00C83398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B06ABA" w:rsidRDefault="00B06ABA">
      <w:pPr>
        <w:jc w:val="center"/>
        <w:rPr>
          <w:b/>
          <w:sz w:val="32"/>
        </w:rPr>
      </w:pPr>
    </w:p>
    <w:p w:rsidR="00B06ABA" w:rsidRDefault="00C83398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ПОСТАНОВЛЕНИЕ     ПРОЕКТ</w:t>
      </w:r>
    </w:p>
    <w:p w:rsidR="00B06ABA" w:rsidRDefault="00C83398">
      <w:pPr>
        <w:jc w:val="center"/>
        <w:rPr>
          <w:b/>
          <w:sz w:val="32"/>
        </w:rPr>
      </w:pPr>
      <w:r>
        <w:rPr>
          <w:b/>
        </w:rPr>
        <w:t xml:space="preserve">№ </w:t>
      </w:r>
    </w:p>
    <w:p w:rsidR="00B06ABA" w:rsidRDefault="00C83398">
      <w:pPr>
        <w:jc w:val="both"/>
        <w:rPr>
          <w:sz w:val="28"/>
        </w:rPr>
      </w:pPr>
      <w:r>
        <w:rPr>
          <w:sz w:val="28"/>
        </w:rPr>
        <w:t>1</w:t>
      </w:r>
      <w:r w:rsidR="00CA41C4">
        <w:rPr>
          <w:sz w:val="28"/>
        </w:rPr>
        <w:t>4.10</w:t>
      </w:r>
      <w:r>
        <w:rPr>
          <w:sz w:val="28"/>
        </w:rPr>
        <w:t>.2024                                                                                             п. Зимовники</w:t>
      </w:r>
    </w:p>
    <w:p w:rsidR="00B06ABA" w:rsidRDefault="00B06AB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7"/>
      </w:tblGrid>
      <w:tr w:rsidR="00B06ABA">
        <w:tc>
          <w:tcPr>
            <w:tcW w:w="5032" w:type="dxa"/>
            <w:tcMar>
              <w:left w:w="70" w:type="dxa"/>
              <w:right w:w="70" w:type="dxa"/>
            </w:tcMar>
          </w:tcPr>
          <w:p w:rsidR="00B06ABA" w:rsidRDefault="00C83398" w:rsidP="00CA41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Зимовниковского сельского поселения Зимовниковского района за </w:t>
            </w:r>
            <w:r w:rsidR="00CA41C4">
              <w:rPr>
                <w:sz w:val="28"/>
              </w:rPr>
              <w:t>девять месяцев</w:t>
            </w:r>
            <w:r>
              <w:rPr>
                <w:sz w:val="28"/>
              </w:rPr>
              <w:t xml:space="preserve"> 2024 года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B06ABA" w:rsidRDefault="00B06ABA">
            <w:pPr>
              <w:ind w:right="647"/>
              <w:jc w:val="both"/>
              <w:rPr>
                <w:sz w:val="28"/>
              </w:rPr>
            </w:pPr>
          </w:p>
        </w:tc>
      </w:tr>
    </w:tbl>
    <w:p w:rsidR="00B06ABA" w:rsidRDefault="00C83398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«  </w:t>
      </w:r>
    </w:p>
    <w:p w:rsidR="00B06ABA" w:rsidRDefault="00C83398">
      <w:pPr>
        <w:jc w:val="both"/>
        <w:rPr>
          <w:sz w:val="28"/>
        </w:rPr>
      </w:pPr>
      <w:r>
        <w:rPr>
          <w:sz w:val="28"/>
        </w:rPr>
        <w:t>В соответствии со статьей 264.2 Бюджетного кодекса Российской Федерации, статьей 26.13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B06ABA" w:rsidRDefault="00C83398">
      <w:pPr>
        <w:ind w:firstLine="540"/>
        <w:jc w:val="center"/>
        <w:rPr>
          <w:sz w:val="28"/>
        </w:rPr>
      </w:pPr>
      <w:r>
        <w:rPr>
          <w:sz w:val="28"/>
        </w:rPr>
        <w:t>ПОСТАНОВЛЯЮ:</w:t>
      </w:r>
    </w:p>
    <w:p w:rsidR="00B06ABA" w:rsidRDefault="00C83398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1. Утвердить отчет об исполнении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бюджета Зимовниковского сельского поселения Зимовниковского района за </w:t>
      </w:r>
      <w:r w:rsidR="00CA41C4">
        <w:rPr>
          <w:rFonts w:ascii="Times New Roman" w:hAnsi="Times New Roman"/>
          <w:b w:val="0"/>
          <w:sz w:val="28"/>
        </w:rPr>
        <w:t>девять месяцев</w:t>
      </w:r>
      <w:r>
        <w:rPr>
          <w:rFonts w:ascii="Times New Roman" w:hAnsi="Times New Roman"/>
          <w:b w:val="0"/>
          <w:sz w:val="28"/>
        </w:rPr>
        <w:t xml:space="preserve"> 2024 года. 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по доходам в сумме </w:t>
      </w:r>
      <w:r w:rsidR="00CA41C4">
        <w:rPr>
          <w:sz w:val="28"/>
        </w:rPr>
        <w:t>43698,6</w:t>
      </w:r>
      <w:r>
        <w:rPr>
          <w:sz w:val="28"/>
        </w:rPr>
        <w:t xml:space="preserve"> тыс. рублей, по расходам в сумме </w:t>
      </w:r>
      <w:r w:rsidR="00CA41C4">
        <w:rPr>
          <w:sz w:val="28"/>
        </w:rPr>
        <w:t>46575,9</w:t>
      </w:r>
      <w:r>
        <w:rPr>
          <w:sz w:val="28"/>
        </w:rPr>
        <w:t xml:space="preserve"> тыс. рублей, с превышением расходов над доходами (дефицит местного бюджета) в сумме </w:t>
      </w:r>
      <w:r w:rsidR="00CA41C4">
        <w:rPr>
          <w:sz w:val="28"/>
        </w:rPr>
        <w:t>2877,3</w:t>
      </w:r>
      <w:r>
        <w:rPr>
          <w:sz w:val="28"/>
        </w:rPr>
        <w:t xml:space="preserve"> тыс. рублей.</w:t>
      </w:r>
    </w:p>
    <w:p w:rsidR="00B06ABA" w:rsidRDefault="00C83398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2. В целях информирования населения поселения опубликовать сведения о ходе исполнения бюджета Зимовниковского сельского поселения Зимовниковского района за </w:t>
      </w:r>
      <w:r w:rsidR="00CA41C4">
        <w:rPr>
          <w:rFonts w:ascii="Times New Roman" w:hAnsi="Times New Roman"/>
          <w:b w:val="0"/>
          <w:sz w:val="28"/>
        </w:rPr>
        <w:t>девять месяцев</w:t>
      </w:r>
      <w:r>
        <w:rPr>
          <w:rFonts w:ascii="Times New Roman" w:hAnsi="Times New Roman"/>
          <w:b w:val="0"/>
          <w:sz w:val="28"/>
        </w:rPr>
        <w:t xml:space="preserve">  2024 года согласно приложению к настоящему постановлению.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3. Направить настоящее постановление в Собрание депутатов Зимовниковского сельского поселения.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5. Контроль за выполнением постановления оставляю за собой.</w:t>
      </w:r>
    </w:p>
    <w:p w:rsidR="00B06ABA" w:rsidRDefault="00B06ABA">
      <w:pPr>
        <w:jc w:val="right"/>
        <w:rPr>
          <w:sz w:val="28"/>
        </w:rPr>
      </w:pPr>
    </w:p>
    <w:p w:rsidR="00C97CB7" w:rsidRDefault="00CA41C4">
      <w:pPr>
        <w:rPr>
          <w:sz w:val="28"/>
        </w:rPr>
      </w:pPr>
      <w:r>
        <w:rPr>
          <w:sz w:val="28"/>
        </w:rPr>
        <w:t xml:space="preserve">Заместитель </w:t>
      </w:r>
      <w:r w:rsidR="00C83398">
        <w:rPr>
          <w:sz w:val="28"/>
        </w:rPr>
        <w:t>Глав</w:t>
      </w:r>
      <w:r>
        <w:rPr>
          <w:sz w:val="28"/>
        </w:rPr>
        <w:t>ы</w:t>
      </w:r>
      <w:r w:rsidR="00C83398">
        <w:rPr>
          <w:sz w:val="28"/>
        </w:rPr>
        <w:t xml:space="preserve"> Администрации </w:t>
      </w:r>
    </w:p>
    <w:p w:rsidR="00B06ABA" w:rsidRDefault="00C83398">
      <w:pPr>
        <w:rPr>
          <w:sz w:val="28"/>
        </w:rPr>
      </w:pPr>
      <w:r>
        <w:rPr>
          <w:sz w:val="28"/>
        </w:rPr>
        <w:t>Зимовниковского</w:t>
      </w:r>
      <w:r w:rsidR="00C97CB7"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</w:t>
      </w:r>
      <w:r w:rsidR="00C97CB7">
        <w:rPr>
          <w:sz w:val="28"/>
        </w:rPr>
        <w:t xml:space="preserve">      </w:t>
      </w:r>
      <w:r>
        <w:rPr>
          <w:sz w:val="28"/>
        </w:rPr>
        <w:t xml:space="preserve">     </w:t>
      </w:r>
      <w:r w:rsidR="00C97CB7">
        <w:rPr>
          <w:sz w:val="28"/>
        </w:rPr>
        <w:t>В.Т. Елисеенко</w:t>
      </w:r>
    </w:p>
    <w:p w:rsidR="00B06ABA" w:rsidRDefault="00B06ABA">
      <w:pPr>
        <w:rPr>
          <w:sz w:val="28"/>
        </w:rPr>
      </w:pPr>
    </w:p>
    <w:p w:rsidR="00B06ABA" w:rsidRDefault="00C83398">
      <w:pPr>
        <w:rPr>
          <w:sz w:val="28"/>
        </w:rPr>
      </w:pPr>
      <w:r>
        <w:rPr>
          <w:sz w:val="22"/>
        </w:rPr>
        <w:t>Постановление вносит начальник сектора экономики и финансов Грибинюкова М.В.</w:t>
      </w:r>
    </w:p>
    <w:p w:rsidR="00B06ABA" w:rsidRDefault="00B06ABA">
      <w:pPr>
        <w:jc w:val="right"/>
        <w:outlineLvl w:val="0"/>
        <w:rPr>
          <w:sz w:val="28"/>
        </w:rPr>
      </w:pPr>
    </w:p>
    <w:p w:rsidR="0032679E" w:rsidRDefault="0032679E">
      <w:pPr>
        <w:jc w:val="right"/>
        <w:outlineLvl w:val="0"/>
        <w:rPr>
          <w:sz w:val="28"/>
        </w:rPr>
      </w:pPr>
    </w:p>
    <w:p w:rsidR="00B06ABA" w:rsidRDefault="00C83398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B06ABA" w:rsidRDefault="00C83398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B06ABA" w:rsidRDefault="00C83398">
      <w:pPr>
        <w:jc w:val="right"/>
        <w:rPr>
          <w:sz w:val="28"/>
        </w:rPr>
      </w:pPr>
      <w:r>
        <w:rPr>
          <w:sz w:val="28"/>
        </w:rPr>
        <w:t>Администрации</w:t>
      </w:r>
    </w:p>
    <w:p w:rsidR="00B06ABA" w:rsidRDefault="00C83398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B06ABA" w:rsidRDefault="00C83398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  <w:t>от 1</w:t>
      </w:r>
      <w:r w:rsidR="00CA41C4">
        <w:rPr>
          <w:sz w:val="28"/>
        </w:rPr>
        <w:t>4</w:t>
      </w:r>
      <w:r>
        <w:rPr>
          <w:sz w:val="28"/>
        </w:rPr>
        <w:t>.</w:t>
      </w:r>
      <w:r w:rsidR="00CA41C4">
        <w:rPr>
          <w:sz w:val="28"/>
        </w:rPr>
        <w:t>10</w:t>
      </w:r>
      <w:r>
        <w:rPr>
          <w:sz w:val="28"/>
        </w:rPr>
        <w:t>.2024  N ____</w:t>
      </w:r>
    </w:p>
    <w:p w:rsidR="00B06ABA" w:rsidRDefault="00C83398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B06ABA" w:rsidRDefault="00C83398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ХОДЕ ИСПОЛНЕНИЯ БЮДЖЕТА ЗИМОВНИКОВСКОГО СЕЛЬСКОГО ПОСЕЛЕНИЯ ЗИМОВНИКОВСКОГО РАЙОНА ЗА </w:t>
      </w:r>
      <w:r w:rsidR="00CA41C4">
        <w:rPr>
          <w:rFonts w:ascii="Times New Roman" w:hAnsi="Times New Roman"/>
          <w:sz w:val="28"/>
        </w:rPr>
        <w:t>ДЕВЯТЬ МЕСЯЦЕВ</w:t>
      </w:r>
      <w:r>
        <w:rPr>
          <w:rFonts w:ascii="Times New Roman" w:hAnsi="Times New Roman"/>
          <w:sz w:val="28"/>
        </w:rPr>
        <w:t xml:space="preserve">  2024 ГОДА</w:t>
      </w: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Исполнение бюджета Зимовниковского сельского поселения Зимовниковского района (далее – местного бюджета) за </w:t>
      </w:r>
      <w:r w:rsidR="00CA41C4">
        <w:rPr>
          <w:sz w:val="28"/>
        </w:rPr>
        <w:t>девять месяцев</w:t>
      </w:r>
      <w:r>
        <w:rPr>
          <w:sz w:val="28"/>
        </w:rPr>
        <w:t xml:space="preserve"> 2024 года составило по доходам в сумме </w:t>
      </w:r>
      <w:r w:rsidR="00CA41C4">
        <w:rPr>
          <w:sz w:val="28"/>
        </w:rPr>
        <w:t>43698,6</w:t>
      </w:r>
      <w:r>
        <w:rPr>
          <w:sz w:val="28"/>
        </w:rPr>
        <w:t xml:space="preserve">  тыс. рублей, или </w:t>
      </w:r>
      <w:r w:rsidR="00CA41C4">
        <w:rPr>
          <w:sz w:val="28"/>
        </w:rPr>
        <w:t>64,6</w:t>
      </w:r>
      <w:r>
        <w:rPr>
          <w:sz w:val="28"/>
        </w:rPr>
        <w:t xml:space="preserve"> процента к годовому плану, и по расходам в сумме </w:t>
      </w:r>
      <w:r w:rsidR="00CA41C4">
        <w:rPr>
          <w:sz w:val="28"/>
        </w:rPr>
        <w:t>46575,9</w:t>
      </w:r>
      <w:r>
        <w:rPr>
          <w:sz w:val="28"/>
        </w:rPr>
        <w:t xml:space="preserve"> тыс. рублей, или </w:t>
      </w:r>
      <w:r w:rsidR="00CA41C4">
        <w:rPr>
          <w:sz w:val="28"/>
        </w:rPr>
        <w:t>62,5</w:t>
      </w:r>
      <w:r>
        <w:rPr>
          <w:sz w:val="28"/>
        </w:rPr>
        <w:t xml:space="preserve"> процента к плану года. Объем доходов бюджета поселения по сравнению с аналогичным периодом снизился на </w:t>
      </w:r>
      <w:r w:rsidR="00CA41C4">
        <w:rPr>
          <w:sz w:val="28"/>
        </w:rPr>
        <w:t>8871,8</w:t>
      </w:r>
      <w:r>
        <w:rPr>
          <w:sz w:val="28"/>
        </w:rPr>
        <w:t xml:space="preserve"> тыс. рублей. Дефицит  местного бюджета по итогам </w:t>
      </w:r>
      <w:r w:rsidR="00CA41C4">
        <w:rPr>
          <w:sz w:val="28"/>
        </w:rPr>
        <w:t>девяти месяцев</w:t>
      </w:r>
      <w:r>
        <w:rPr>
          <w:sz w:val="28"/>
        </w:rPr>
        <w:t xml:space="preserve"> 2024 года составил </w:t>
      </w:r>
      <w:r w:rsidR="00CA41C4">
        <w:rPr>
          <w:sz w:val="28"/>
        </w:rPr>
        <w:t>2877,3</w:t>
      </w:r>
      <w:r>
        <w:rPr>
          <w:sz w:val="28"/>
        </w:rPr>
        <w:t xml:space="preserve"> тыс. рублей.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Показатели местного бюджета за </w:t>
      </w:r>
      <w:r w:rsidR="00C97CB7">
        <w:rPr>
          <w:sz w:val="28"/>
        </w:rPr>
        <w:t>девять месяцев</w:t>
      </w:r>
      <w:r>
        <w:rPr>
          <w:sz w:val="28"/>
        </w:rPr>
        <w:t xml:space="preserve"> 2024 года прилагаются.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Налоговые и неналоговые доходы местного бюджета исполнены в сумме </w:t>
      </w:r>
      <w:r w:rsidR="00CD50BF">
        <w:rPr>
          <w:sz w:val="28"/>
        </w:rPr>
        <w:t>26833,3</w:t>
      </w:r>
      <w:r>
        <w:rPr>
          <w:sz w:val="28"/>
        </w:rPr>
        <w:t xml:space="preserve">  рублей, или </w:t>
      </w:r>
      <w:r w:rsidR="00CD50BF">
        <w:rPr>
          <w:sz w:val="28"/>
        </w:rPr>
        <w:t>62,7</w:t>
      </w:r>
      <w:r>
        <w:rPr>
          <w:sz w:val="28"/>
        </w:rPr>
        <w:t xml:space="preserve"> процента к годовым бюджетным назначениям, что выше уровня соответствующего показателя прошлого года на </w:t>
      </w:r>
      <w:r w:rsidR="00CD50BF">
        <w:rPr>
          <w:sz w:val="28"/>
        </w:rPr>
        <w:t>4686,7</w:t>
      </w:r>
      <w:r>
        <w:rPr>
          <w:sz w:val="28"/>
        </w:rPr>
        <w:t xml:space="preserve"> тыс. рублей. 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Объем безвозмездных поступлений в местный бюджет за </w:t>
      </w:r>
      <w:r w:rsidR="00CD50BF">
        <w:rPr>
          <w:sz w:val="28"/>
        </w:rPr>
        <w:t>девять месяцев</w:t>
      </w:r>
      <w:r>
        <w:rPr>
          <w:sz w:val="28"/>
        </w:rPr>
        <w:t xml:space="preserve">  2024  года составил </w:t>
      </w:r>
      <w:r w:rsidR="00CD50BF">
        <w:rPr>
          <w:sz w:val="28"/>
        </w:rPr>
        <w:t>16865,5</w:t>
      </w:r>
      <w:r>
        <w:rPr>
          <w:sz w:val="28"/>
        </w:rPr>
        <w:t xml:space="preserve">  тыс. рублей, что на </w:t>
      </w:r>
      <w:r w:rsidR="00CD50BF">
        <w:rPr>
          <w:sz w:val="28"/>
        </w:rPr>
        <w:t>13558,5</w:t>
      </w:r>
      <w:r>
        <w:rPr>
          <w:sz w:val="28"/>
        </w:rPr>
        <w:t xml:space="preserve"> тыс. рублей меньше по сравнению с аналогичным периодом прошлого года.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На финансирование отраслей социальной сферы, включая расходы на финансовое обеспечение муниципального задания бюджетным учреждениям, за </w:t>
      </w:r>
      <w:r w:rsidR="00C97CB7">
        <w:rPr>
          <w:sz w:val="28"/>
        </w:rPr>
        <w:t xml:space="preserve">девять месяцев </w:t>
      </w:r>
      <w:r>
        <w:rPr>
          <w:sz w:val="28"/>
        </w:rPr>
        <w:t xml:space="preserve">2024 года направлены  </w:t>
      </w:r>
      <w:r w:rsidR="00CD50BF">
        <w:rPr>
          <w:sz w:val="28"/>
        </w:rPr>
        <w:t>13768,2</w:t>
      </w:r>
      <w:r>
        <w:rPr>
          <w:sz w:val="28"/>
        </w:rPr>
        <w:t xml:space="preserve"> тыс. рублей. 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На содержание и поддержку жилищно-коммунального хозяйства направлено  1</w:t>
      </w:r>
      <w:r w:rsidR="00CD50BF">
        <w:rPr>
          <w:sz w:val="28"/>
        </w:rPr>
        <w:t>9011,1</w:t>
      </w:r>
      <w:r>
        <w:rPr>
          <w:sz w:val="28"/>
        </w:rPr>
        <w:t xml:space="preserve"> тыс. рублей.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На социальное обеспечение по выплатам пенсий, пособий направлено </w:t>
      </w:r>
      <w:r w:rsidR="00CD50BF">
        <w:rPr>
          <w:sz w:val="28"/>
        </w:rPr>
        <w:t>455,6</w:t>
      </w:r>
      <w:r>
        <w:rPr>
          <w:sz w:val="28"/>
        </w:rPr>
        <w:t xml:space="preserve"> тыс. рублей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Расходы на заработную плату и начисления на выплаты по оплате труда по разделу «Общегосударственные вопросы» исполнены в объеме </w:t>
      </w:r>
      <w:r w:rsidR="00CD50BF">
        <w:rPr>
          <w:sz w:val="28"/>
        </w:rPr>
        <w:t>9303,9</w:t>
      </w:r>
      <w:r>
        <w:rPr>
          <w:sz w:val="28"/>
        </w:rPr>
        <w:t xml:space="preserve"> тыс. рублей, или </w:t>
      </w:r>
      <w:r w:rsidR="00CD50BF">
        <w:rPr>
          <w:sz w:val="28"/>
        </w:rPr>
        <w:t>20,0</w:t>
      </w:r>
      <w:r>
        <w:rPr>
          <w:sz w:val="28"/>
        </w:rPr>
        <w:t xml:space="preserve"> процента всех расходов местного бюджета.</w:t>
      </w: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C97CB7" w:rsidRDefault="00C97CB7">
      <w:pPr>
        <w:ind w:firstLine="540"/>
        <w:jc w:val="both"/>
        <w:rPr>
          <w:sz w:val="28"/>
        </w:rPr>
      </w:pPr>
    </w:p>
    <w:p w:rsidR="0032679E" w:rsidRDefault="0032679E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C83398">
      <w:pPr>
        <w:jc w:val="right"/>
        <w:outlineLvl w:val="1"/>
      </w:pPr>
      <w:r>
        <w:lastRenderedPageBreak/>
        <w:t>Приложение к сведениям о ходе исполнения</w:t>
      </w:r>
    </w:p>
    <w:p w:rsidR="00B06ABA" w:rsidRDefault="00C83398">
      <w:pPr>
        <w:jc w:val="right"/>
      </w:pPr>
      <w:r>
        <w:t xml:space="preserve">бюджета Зимовниковского сельского </w:t>
      </w:r>
    </w:p>
    <w:p w:rsidR="00B06ABA" w:rsidRDefault="00C83398">
      <w:pPr>
        <w:jc w:val="right"/>
      </w:pPr>
      <w:r>
        <w:t>поселения Зимовниковского района</w:t>
      </w:r>
    </w:p>
    <w:p w:rsidR="00B06ABA" w:rsidRDefault="00C83398">
      <w:pPr>
        <w:jc w:val="right"/>
      </w:pPr>
      <w:r>
        <w:t xml:space="preserve">за </w:t>
      </w:r>
      <w:r w:rsidR="00CD50BF">
        <w:t>девять месяцев</w:t>
      </w:r>
      <w:r>
        <w:t xml:space="preserve"> 2024 года</w:t>
      </w:r>
    </w:p>
    <w:p w:rsidR="00B06ABA" w:rsidRDefault="00B06ABA">
      <w:pPr>
        <w:jc w:val="right"/>
      </w:pPr>
    </w:p>
    <w:p w:rsidR="00B06ABA" w:rsidRDefault="00C83398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ОБ ИСПОЛНЕНИИ БЮДЖЕТА ЗИМОВНИКОВСКОГО СЕЛЬСКОГО ПОСЕЛЕНИЯ ЗИМОВНИКОВСКОГО РАЙОНА ЗА </w:t>
      </w:r>
      <w:r w:rsidR="00CD50BF">
        <w:rPr>
          <w:rFonts w:ascii="Times New Roman" w:hAnsi="Times New Roman"/>
        </w:rPr>
        <w:t>ДЕВЯТЬ МЕСЯЦЕВ</w:t>
      </w:r>
      <w:r>
        <w:rPr>
          <w:rFonts w:ascii="Times New Roman" w:hAnsi="Times New Roman"/>
        </w:rPr>
        <w:t xml:space="preserve"> 2024 ГОДА</w:t>
      </w:r>
    </w:p>
    <w:p w:rsidR="00B06ABA" w:rsidRDefault="00C83398">
      <w:pPr>
        <w:jc w:val="right"/>
      </w:pPr>
      <w:r>
        <w:t>(тыс. рублей)</w:t>
      </w:r>
    </w:p>
    <w:tbl>
      <w:tblPr>
        <w:tblW w:w="9905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786"/>
        <w:gridCol w:w="1541"/>
        <w:gridCol w:w="1418"/>
      </w:tblGrid>
      <w:tr w:rsidR="00B06ABA" w:rsidTr="00C97CB7">
        <w:trPr>
          <w:trHeight w:val="6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показателей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Pr="00C97CB7" w:rsidRDefault="00C83398">
            <w:pPr>
              <w:rPr>
                <w:sz w:val="20"/>
              </w:rPr>
            </w:pPr>
            <w:r w:rsidRPr="00C97CB7">
              <w:rPr>
                <w:sz w:val="20"/>
              </w:rPr>
              <w:t>Утвержденные</w:t>
            </w:r>
            <w:r w:rsidRPr="00C97CB7">
              <w:rPr>
                <w:sz w:val="20"/>
              </w:rPr>
              <w:br/>
              <w:t xml:space="preserve">бюджетные  </w:t>
            </w:r>
            <w:r w:rsidRPr="00C97CB7">
              <w:rPr>
                <w:sz w:val="20"/>
              </w:rPr>
              <w:br/>
              <w:t xml:space="preserve">назначения </w:t>
            </w:r>
            <w:r w:rsidRPr="00C97CB7">
              <w:rPr>
                <w:sz w:val="20"/>
              </w:rPr>
              <w:br/>
              <w:t xml:space="preserve">на год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Pr="00C97CB7" w:rsidRDefault="00C97CB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83398" w:rsidRPr="00C97CB7">
              <w:rPr>
                <w:sz w:val="20"/>
              </w:rPr>
              <w:t>Исполнение</w:t>
            </w:r>
          </w:p>
        </w:tc>
      </w:tr>
      <w:tr w:rsidR="00B06ABA" w:rsidTr="00C97CB7">
        <w:trPr>
          <w:trHeight w:val="2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ДОХОДЫ  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67663,7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>
            <w:pPr>
              <w:jc w:val="right"/>
            </w:pPr>
            <w:r>
              <w:t>43698,6</w:t>
            </w:r>
          </w:p>
        </w:tc>
      </w:tr>
      <w:tr w:rsidR="00B06ABA" w:rsidTr="00C97CB7">
        <w:trPr>
          <w:trHeight w:val="20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НАЛОГОВЫЕ И НЕНАЛОГОВЫЕ ДОХОДЫ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42788,8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>
            <w:pPr>
              <w:jc w:val="right"/>
            </w:pPr>
            <w:r>
              <w:t>26833,2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ПРИБЫЛЬ, ДОХОДЫ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14275,5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>
            <w:pPr>
              <w:jc w:val="right"/>
            </w:pPr>
            <w:r>
              <w:t>11591,1</w:t>
            </w:r>
          </w:p>
        </w:tc>
      </w:tr>
      <w:tr w:rsidR="00B06ABA" w:rsidTr="00C97CB7">
        <w:trPr>
          <w:trHeight w:val="298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 w:rsidP="00C97CB7">
            <w:pPr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14275,5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7CB7" w:rsidRDefault="00CD50BF">
            <w:pPr>
              <w:jc w:val="center"/>
            </w:pPr>
            <w:r>
              <w:t xml:space="preserve">          </w:t>
            </w:r>
            <w:r w:rsidR="00C97CB7">
              <w:t xml:space="preserve">      </w:t>
            </w:r>
          </w:p>
          <w:p w:rsidR="00B06ABA" w:rsidRDefault="00C97CB7">
            <w:pPr>
              <w:jc w:val="center"/>
            </w:pPr>
            <w:r>
              <w:t xml:space="preserve">        </w:t>
            </w:r>
            <w:r w:rsidR="00CD50BF">
              <w:t>11591,1</w:t>
            </w:r>
          </w:p>
        </w:tc>
      </w:tr>
      <w:tr w:rsidR="00B06ABA" w:rsidTr="00C97CB7">
        <w:trPr>
          <w:trHeight w:val="218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СОВОКУПНЫЙ ДОХОД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 w:rsidP="00CD50BF">
            <w:pPr>
              <w:jc w:val="right"/>
            </w:pPr>
            <w:r>
              <w:t>8234,7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>
            <w:pPr>
              <w:jc w:val="right"/>
            </w:pPr>
            <w:r>
              <w:t>8234,7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ИМУЩЕСТВО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21797,0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>
            <w:pPr>
              <w:jc w:val="right"/>
            </w:pPr>
            <w:r>
              <w:t>6489,4</w:t>
            </w:r>
          </w:p>
        </w:tc>
      </w:tr>
      <w:tr w:rsidR="00B06ABA" w:rsidTr="00C97CB7">
        <w:trPr>
          <w:trHeight w:val="23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 на имущество физических лиц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2376,5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>
            <w:pPr>
              <w:jc w:val="right"/>
            </w:pPr>
            <w:r>
              <w:t>824,7</w:t>
            </w:r>
          </w:p>
        </w:tc>
      </w:tr>
      <w:tr w:rsidR="00B06ABA" w:rsidTr="00C97CB7">
        <w:trPr>
          <w:trHeight w:val="2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налог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19420,5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5664,7</w:t>
            </w:r>
          </w:p>
        </w:tc>
      </w:tr>
      <w:tr w:rsidR="00B06ABA" w:rsidTr="00C97CB7">
        <w:trPr>
          <w:trHeight w:val="67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561,8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401,5</w:t>
            </w:r>
          </w:p>
        </w:tc>
      </w:tr>
      <w:tr w:rsidR="00B06ABA" w:rsidTr="00C97CB7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446,2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220,4</w:t>
            </w:r>
          </w:p>
        </w:tc>
      </w:tr>
      <w:tr w:rsidR="00B06ABA" w:rsidTr="00C97CB7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widowControl w:val="0"/>
            </w:pPr>
            <w:r>
              <w:rPr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  <w:r>
              <w:tab/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95,2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167,2</w:t>
            </w:r>
          </w:p>
        </w:tc>
      </w:tr>
      <w:tr w:rsidR="00B06ABA" w:rsidTr="00C97CB7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13,9</w:t>
            </w:r>
          </w:p>
        </w:tc>
      </w:tr>
      <w:tr w:rsidR="00B06ABA" w:rsidTr="00C97CB7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86,5</w:t>
            </w:r>
          </w:p>
        </w:tc>
      </w:tr>
      <w:tr w:rsidR="00B06ABA" w:rsidTr="00C97CB7">
        <w:trPr>
          <w:trHeight w:val="40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Доходы от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 w:rsidP="00C66AC4">
            <w:pPr>
              <w:jc w:val="right"/>
            </w:pPr>
            <w:r>
              <w:t>86,5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ШТРАФЫ,САНКЦИИ,ВОЗМЕЩЕНИЕ УЩЕРБА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28,5</w:t>
            </w:r>
          </w:p>
        </w:tc>
      </w:tr>
      <w:tr w:rsidR="00B06ABA" w:rsidTr="00C97CB7">
        <w:trPr>
          <w:trHeight w:val="73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 w:rsidP="00C66AC4">
            <w:pPr>
              <w:jc w:val="right"/>
            </w:pPr>
            <w:r>
              <w:t>26,6</w:t>
            </w:r>
          </w:p>
        </w:tc>
      </w:tr>
      <w:tr w:rsidR="00B06ABA" w:rsidTr="00C97CB7">
        <w:trPr>
          <w:trHeight w:val="44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Платежи в целях возмещения причиненного ущерба (убытков)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1,9</w:t>
            </w:r>
          </w:p>
        </w:tc>
      </w:tr>
      <w:tr w:rsidR="00B06ABA" w:rsidTr="00C97CB7">
        <w:trPr>
          <w:trHeight w:val="2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24874,9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16865,5</w:t>
            </w:r>
          </w:p>
        </w:tc>
      </w:tr>
      <w:tr w:rsidR="00B06ABA" w:rsidTr="00C97CB7">
        <w:trPr>
          <w:trHeight w:val="44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  </w:t>
            </w:r>
            <w:r>
              <w:rPr>
                <w:sz w:val="22"/>
              </w:rPr>
              <w:br/>
              <w:t xml:space="preserve">бюджетной системы Российской Федерации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24874,9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16865,5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20982,0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16209,4</w:t>
            </w:r>
          </w:p>
        </w:tc>
      </w:tr>
      <w:tr w:rsidR="00B06ABA" w:rsidTr="00C97CB7">
        <w:trPr>
          <w:trHeight w:val="37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0,2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0,2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3892,7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832,5</w:t>
            </w:r>
          </w:p>
        </w:tc>
      </w:tr>
      <w:tr w:rsidR="00B06ABA" w:rsidTr="00C97CB7">
        <w:trPr>
          <w:trHeight w:val="29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ИТОГО ДОХОДОВ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67663,7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Pr="00C96F42" w:rsidRDefault="00C66AC4">
            <w:pPr>
              <w:jc w:val="right"/>
              <w:rPr>
                <w:lang w:val="en-US"/>
              </w:rPr>
            </w:pPr>
            <w:r>
              <w:t>43698,6</w:t>
            </w:r>
          </w:p>
        </w:tc>
      </w:tr>
      <w:tr w:rsidR="00B06ABA" w:rsidTr="00C97CB7">
        <w:trPr>
          <w:trHeight w:val="31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РАСХОДЫ 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96F42">
            <w:pPr>
              <w:jc w:val="right"/>
            </w:pPr>
            <w:r>
              <w:t>74569,7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96F42">
            <w:pPr>
              <w:jc w:val="right"/>
            </w:pPr>
            <w:r>
              <w:t>46575,9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ОБЩЕГОСУДАРСТВЕННЫЕ ВОПРОСЫ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21684,4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12223,3</w:t>
            </w:r>
          </w:p>
        </w:tc>
      </w:tr>
      <w:tr w:rsidR="00B06ABA" w:rsidTr="00C97CB7">
        <w:trPr>
          <w:trHeight w:val="6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Феде-</w:t>
            </w:r>
            <w:r>
              <w:rPr>
                <w:sz w:val="22"/>
              </w:rPr>
              <w:br/>
              <w:t xml:space="preserve">рации, высших исполнительных органов государственной власти субъектов Российской Федерации,  местных администраций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20444,4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12084,1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B06ABA">
            <w:pPr>
              <w:jc w:val="right"/>
            </w:pP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Другие общегосударственные вопросы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139,2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НАЦИОНАЛЬНАЯ БЕЗОПАСНОСТЬ И ПРАВООХРАНИТЕЛЬНАЯ ДЕЯТЕЛЬНОСТЬ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16,0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16,0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 w:rsidP="00142FDF">
            <w:pPr>
              <w:jc w:val="right"/>
            </w:pPr>
            <w:r>
              <w:t>1</w:t>
            </w:r>
            <w:r w:rsidR="00142FDF">
              <w:t>663,0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999,8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Водное  хозяйство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703,4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863,0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296,4</w:t>
            </w:r>
          </w:p>
        </w:tc>
      </w:tr>
      <w:tr w:rsidR="00B06ABA" w:rsidTr="00C97CB7">
        <w:trPr>
          <w:trHeight w:val="231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ЖИЛИЩНО-КОММУНАЛЬНОЕ ХОЗЯЙСТВО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30942,7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19011,1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1250,0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964,4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Коммунальное хозяйство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158,0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Благоустройство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 w:rsidP="00142FDF">
            <w:pPr>
              <w:jc w:val="right"/>
            </w:pPr>
            <w:r>
              <w:t>28</w:t>
            </w:r>
            <w:r w:rsidR="00142FDF">
              <w:t>691,5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17888,6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13,0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B06ABA">
            <w:pPr>
              <w:jc w:val="right"/>
            </w:pPr>
          </w:p>
          <w:p w:rsidR="00B06ABA" w:rsidRDefault="00C83398">
            <w:pPr>
              <w:jc w:val="right"/>
            </w:pPr>
            <w:r>
              <w:t>60,0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13,0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КУЛЬТУРА, КИНЕМАТОГРАФИЯ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16312,1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11535,7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Культура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16312,1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11535,7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 w:rsidP="00C97CB7">
            <w:pPr>
              <w:rPr>
                <w:sz w:val="22"/>
              </w:rPr>
            </w:pPr>
            <w:r>
              <w:rPr>
                <w:sz w:val="22"/>
              </w:rPr>
              <w:t xml:space="preserve">СОЦИАЛЬНАЯ ПОЛИТИКА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 xml:space="preserve">                   687,3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455,6</w:t>
            </w:r>
          </w:p>
        </w:tc>
      </w:tr>
      <w:tr w:rsidR="00B06ABA" w:rsidTr="00C97CB7">
        <w:trPr>
          <w:trHeight w:val="35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 w:rsidP="00C97CB7">
            <w:pPr>
              <w:rPr>
                <w:sz w:val="22"/>
              </w:rPr>
            </w:pPr>
            <w:r>
              <w:rPr>
                <w:sz w:val="22"/>
              </w:rPr>
              <w:t xml:space="preserve">Пенсионное обеспечение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 xml:space="preserve">                   687,3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455,6</w:t>
            </w:r>
          </w:p>
        </w:tc>
      </w:tr>
      <w:tr w:rsidR="00B06ABA" w:rsidTr="00C97CB7">
        <w:trPr>
          <w:trHeight w:val="28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ФИЗИЧЕСКАЯ КУЛЬТУРА И СПОРТ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2937,2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2232,5</w:t>
            </w:r>
          </w:p>
        </w:tc>
      </w:tr>
      <w:tr w:rsidR="00B06ABA" w:rsidTr="00C97CB7">
        <w:trPr>
          <w:trHeight w:val="364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Массовый спорт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2937,2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2232,5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ОБЩЕГО ХАРАКТЕРА БЮДЖЕТАМ БЮДЖЕТНОЙ СИСТЕМЫ РОССИСКОЙ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 общего характера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ИТОГО РАСХОДОВ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 w:rsidP="00142FDF">
            <w:pPr>
              <w:jc w:val="right"/>
            </w:pPr>
            <w:r>
              <w:t>7</w:t>
            </w:r>
            <w:r w:rsidR="00142FDF">
              <w:t>4569,7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46575,9</w:t>
            </w:r>
          </w:p>
        </w:tc>
      </w:tr>
      <w:tr w:rsidR="00B06ABA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ДЕФИЦИТ (-), ПРОФИЦИТ (+)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 w:rsidP="00142FDF">
            <w:pPr>
              <w:jc w:val="right"/>
            </w:pPr>
            <w:r>
              <w:t>-</w:t>
            </w:r>
            <w:r w:rsidR="00142FDF">
              <w:t>6906,0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9155BF">
            <w:pPr>
              <w:jc w:val="right"/>
            </w:pPr>
            <w:r>
              <w:t>-</w:t>
            </w:r>
            <w:r w:rsidR="00142FDF">
              <w:t>2877,3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ind w:left="283" w:hanging="283"/>
              <w:contextualSpacing/>
              <w:rPr>
                <w:sz w:val="22"/>
              </w:rPr>
            </w:pPr>
            <w:r>
              <w:rPr>
                <w:sz w:val="22"/>
              </w:rPr>
              <w:t>Источники финансирования дефицита бюджетов -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6906,0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2877,3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ind w:left="283" w:hanging="283"/>
              <w:contextualSpacing/>
              <w:rPr>
                <w:sz w:val="22"/>
              </w:rPr>
            </w:pPr>
            <w:r>
              <w:rPr>
                <w:sz w:val="22"/>
              </w:rPr>
              <w:t>ИСТОЧНИКИ ВНУТРЕННЕГО ФИНАНСИРОВАНИ</w:t>
            </w:r>
          </w:p>
          <w:p w:rsidR="009155BF" w:rsidRDefault="009155BF" w:rsidP="009155BF">
            <w:pPr>
              <w:ind w:left="283" w:hanging="283"/>
              <w:contextualSpacing/>
              <w:rPr>
                <w:sz w:val="22"/>
              </w:rPr>
            </w:pPr>
            <w:r>
              <w:rPr>
                <w:sz w:val="22"/>
              </w:rPr>
              <w:t>ДЕФИЦИТОВ 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6906,0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2877,3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contextualSpacing/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6906,0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2877,3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-46061,7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прочих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</w:pPr>
            <w:r w:rsidRPr="00C840C8">
              <w:rPr>
                <w:sz w:val="22"/>
              </w:rPr>
              <w:t>-46061,</w:t>
            </w:r>
            <w:r>
              <w:rPr>
                <w:sz w:val="22"/>
              </w:rPr>
              <w:t>7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</w:pPr>
            <w:r w:rsidRPr="00C840C8">
              <w:rPr>
                <w:sz w:val="22"/>
              </w:rPr>
              <w:t>-46061,</w:t>
            </w:r>
            <w:r>
              <w:rPr>
                <w:sz w:val="22"/>
              </w:rPr>
              <w:t>7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</w:pPr>
            <w:r w:rsidRPr="00C840C8">
              <w:rPr>
                <w:sz w:val="22"/>
              </w:rPr>
              <w:t>-46061,</w:t>
            </w:r>
            <w:r>
              <w:rPr>
                <w:sz w:val="22"/>
              </w:rPr>
              <w:t>7</w:t>
            </w:r>
          </w:p>
        </w:tc>
      </w:tr>
      <w:tr w:rsidR="00C97CB7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CB7" w:rsidRDefault="00C97CB7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CB7" w:rsidRDefault="00C97CB7" w:rsidP="009155BF">
            <w:pPr>
              <w:contextualSpacing/>
              <w:rPr>
                <w:sz w:val="22"/>
              </w:rPr>
            </w:pPr>
            <w:r w:rsidRPr="00C97CB7">
              <w:rPr>
                <w:sz w:val="22"/>
              </w:rPr>
              <w:t>Уменьшение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7CB7" w:rsidRDefault="00C97CB7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74569,7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7CB7" w:rsidRPr="00C840C8" w:rsidRDefault="00C97CB7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48939,0</w:t>
            </w:r>
          </w:p>
        </w:tc>
      </w:tr>
      <w:tr w:rsidR="00C97CB7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CB7" w:rsidRDefault="00C97CB7" w:rsidP="00C97CB7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CB7" w:rsidRPr="00C97CB7" w:rsidRDefault="00C97CB7" w:rsidP="00C97CB7">
            <w:pPr>
              <w:contextualSpacing/>
              <w:rPr>
                <w:sz w:val="22"/>
              </w:rPr>
            </w:pPr>
            <w:r w:rsidRPr="00C97CB7">
              <w:rPr>
                <w:sz w:val="22"/>
              </w:rPr>
              <w:t>Уменьшение прочих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7CB7" w:rsidRDefault="00C97CB7" w:rsidP="00C97CB7">
            <w:pPr>
              <w:jc w:val="right"/>
              <w:rPr>
                <w:sz w:val="22"/>
              </w:rPr>
            </w:pPr>
            <w:r>
              <w:rPr>
                <w:sz w:val="22"/>
              </w:rPr>
              <w:t>74569,7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7CB7" w:rsidRPr="00C840C8" w:rsidRDefault="00C97CB7" w:rsidP="00C97CB7">
            <w:pPr>
              <w:jc w:val="right"/>
              <w:rPr>
                <w:sz w:val="22"/>
              </w:rPr>
            </w:pPr>
            <w:r>
              <w:rPr>
                <w:sz w:val="22"/>
              </w:rPr>
              <w:t>48939,0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>
            <w:bookmarkStart w:id="0" w:name="_GoBack"/>
            <w:bookmarkEnd w:id="0"/>
          </w:p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Уменьшение прочих остатков денежных средств 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74569,7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48939,0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74569,7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</w:p>
          <w:p w:rsidR="009155BF" w:rsidRDefault="009155BF" w:rsidP="00C97CB7">
            <w:pPr>
              <w:jc w:val="right"/>
              <w:rPr>
                <w:sz w:val="22"/>
              </w:rPr>
            </w:pPr>
            <w:r>
              <w:rPr>
                <w:sz w:val="22"/>
              </w:rPr>
              <w:t>489</w:t>
            </w:r>
            <w:r w:rsidR="00C97CB7">
              <w:rPr>
                <w:sz w:val="22"/>
              </w:rPr>
              <w:t>39,0</w:t>
            </w:r>
          </w:p>
        </w:tc>
      </w:tr>
    </w:tbl>
    <w:p w:rsidR="00B06ABA" w:rsidRDefault="00B06ABA">
      <w:pPr>
        <w:jc w:val="both"/>
      </w:pPr>
    </w:p>
    <w:sectPr w:rsidR="00B06ABA" w:rsidSect="00C97CB7">
      <w:footerReference w:type="default" r:id="rId7"/>
      <w:pgSz w:w="11906" w:h="16838"/>
      <w:pgMar w:top="851" w:right="851" w:bottom="96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26" w:rsidRDefault="00E12426">
      <w:r>
        <w:separator/>
      </w:r>
    </w:p>
  </w:endnote>
  <w:endnote w:type="continuationSeparator" w:id="0">
    <w:p w:rsidR="00E12426" w:rsidRDefault="00E1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BA" w:rsidRDefault="00C83398">
    <w:pPr>
      <w:framePr w:wrap="around" w:vAnchor="text" w:hAnchor="margin" w:xAlign="right" w:y="1"/>
    </w:pPr>
    <w:r>
      <w:rPr>
        <w:rStyle w:val="1e"/>
      </w:rPr>
      <w:fldChar w:fldCharType="begin"/>
    </w:r>
    <w:r>
      <w:rPr>
        <w:rStyle w:val="1e"/>
      </w:rPr>
      <w:instrText xml:space="preserve">PAGE </w:instrText>
    </w:r>
    <w:r>
      <w:rPr>
        <w:rStyle w:val="1e"/>
      </w:rPr>
      <w:fldChar w:fldCharType="separate"/>
    </w:r>
    <w:r w:rsidR="00CB1414">
      <w:rPr>
        <w:rStyle w:val="1e"/>
        <w:noProof/>
      </w:rPr>
      <w:t>4</w:t>
    </w:r>
    <w:r>
      <w:rPr>
        <w:rStyle w:val="1e"/>
      </w:rPr>
      <w:fldChar w:fldCharType="end"/>
    </w:r>
  </w:p>
  <w:p w:rsidR="00B06ABA" w:rsidRDefault="00B06ABA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26" w:rsidRDefault="00E12426">
      <w:r>
        <w:separator/>
      </w:r>
    </w:p>
  </w:footnote>
  <w:footnote w:type="continuationSeparator" w:id="0">
    <w:p w:rsidR="00E12426" w:rsidRDefault="00E1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A"/>
    <w:rsid w:val="00142FDF"/>
    <w:rsid w:val="0032679E"/>
    <w:rsid w:val="007E3F25"/>
    <w:rsid w:val="009155BF"/>
    <w:rsid w:val="00B06ABA"/>
    <w:rsid w:val="00C66AC4"/>
    <w:rsid w:val="00C83398"/>
    <w:rsid w:val="00C96F42"/>
    <w:rsid w:val="00C97CB7"/>
    <w:rsid w:val="00CA41C4"/>
    <w:rsid w:val="00CB1414"/>
    <w:rsid w:val="00CD50BF"/>
    <w:rsid w:val="00E1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89E1"/>
  <w15:docId w15:val="{B4BF662E-326B-409E-95FB-29896DAF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1"/>
    <w:basedOn w:val="a"/>
    <w:next w:val="a"/>
    <w:link w:val="1a"/>
    <w:pPr>
      <w:spacing w:after="160" w:line="240" w:lineRule="exact"/>
    </w:pPr>
    <w:rPr>
      <w:rFonts w:ascii="Arial" w:hAnsi="Arial"/>
      <w:sz w:val="20"/>
    </w:rPr>
  </w:style>
  <w:style w:type="character" w:customStyle="1" w:styleId="1a">
    <w:name w:val="1"/>
    <w:basedOn w:val="1"/>
    <w:link w:val="19"/>
    <w:rPr>
      <w:rFonts w:ascii="Arial" w:hAnsi="Arial"/>
      <w:sz w:val="20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lock Text"/>
    <w:basedOn w:val="a"/>
    <w:link w:val="ab"/>
    <w:pPr>
      <w:ind w:left="-284" w:right="6235"/>
      <w:jc w:val="both"/>
    </w:pPr>
  </w:style>
  <w:style w:type="character" w:customStyle="1" w:styleId="ab">
    <w:name w:val="Цитата Знак"/>
    <w:basedOn w:val="1"/>
    <w:link w:val="aa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Номер страницы1"/>
    <w:basedOn w:val="CharCharCharChar"/>
    <w:link w:val="1e"/>
  </w:style>
  <w:style w:type="character" w:customStyle="1" w:styleId="1e">
    <w:name w:val="Номер страницы1"/>
    <w:basedOn w:val="CharCharCharChar0"/>
    <w:link w:val="1d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ind w:firstLine="539"/>
      <w:jc w:val="both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Body Text Indent"/>
    <w:basedOn w:val="a"/>
    <w:link w:val="af1"/>
    <w:pPr>
      <w:spacing w:line="360" w:lineRule="auto"/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sz w:val="28"/>
    </w:rPr>
  </w:style>
  <w:style w:type="character" w:customStyle="1" w:styleId="af3">
    <w:name w:val="Заголовок Знак"/>
    <w:basedOn w:val="1"/>
    <w:link w:val="af2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2024-10-14T11:24:00Z</cp:lastPrinted>
  <dcterms:created xsi:type="dcterms:W3CDTF">2024-10-14T11:27:00Z</dcterms:created>
  <dcterms:modified xsi:type="dcterms:W3CDTF">2024-10-14T11:27:00Z</dcterms:modified>
</cp:coreProperties>
</file>