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3A" w:rsidRDefault="000D3E61">
      <w:pPr>
        <w:pStyle w:val="2"/>
        <w:jc w:val="center"/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FD4C3A" w:rsidRDefault="00FD4C3A">
      <w:pPr>
        <w:jc w:val="center"/>
        <w:rPr>
          <w:b/>
          <w:sz w:val="28"/>
        </w:rPr>
      </w:pP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СОБРАНИЕ ДЕПУТАТОВ ЗИМОВНИКОВСКОГО </w:t>
      </w:r>
      <w:proofErr w:type="gramStart"/>
      <w:r>
        <w:rPr>
          <w:b/>
          <w:sz w:val="28"/>
        </w:rPr>
        <w:t>СЕЛЬСКОГО</w:t>
      </w:r>
      <w:proofErr w:type="gramEnd"/>
      <w:r>
        <w:rPr>
          <w:b/>
          <w:sz w:val="28"/>
        </w:rPr>
        <w:t xml:space="preserve"> </w:t>
      </w: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ПОСЕЛЕНИЯ</w:t>
      </w:r>
    </w:p>
    <w:p w:rsidR="00FD4C3A" w:rsidRDefault="00FD4C3A">
      <w:pPr>
        <w:jc w:val="center"/>
        <w:outlineLvl w:val="0"/>
        <w:rPr>
          <w:b/>
          <w:sz w:val="28"/>
        </w:rPr>
      </w:pPr>
    </w:p>
    <w:p w:rsidR="00FD4C3A" w:rsidRDefault="000D3E61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РЕШЕНИЕ      </w:t>
      </w:r>
      <w:r w:rsidR="00386690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</w:t>
      </w:r>
    </w:p>
    <w:p w:rsidR="00FD4C3A" w:rsidRDefault="000D3E6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1E5985" w:rsidRDefault="000D3E61" w:rsidP="001E5985">
      <w:pPr>
        <w:ind w:right="339"/>
        <w:rPr>
          <w:sz w:val="28"/>
        </w:rPr>
      </w:pPr>
      <w:r>
        <w:rPr>
          <w:sz w:val="28"/>
        </w:rPr>
        <w:t>«О рассмотрении протеста прокурора</w:t>
      </w:r>
    </w:p>
    <w:p w:rsidR="00FD4C3A" w:rsidRDefault="001E5985" w:rsidP="001E5985">
      <w:pPr>
        <w:ind w:right="339"/>
        <w:rPr>
          <w:sz w:val="28"/>
        </w:rPr>
      </w:pPr>
      <w:r w:rsidRPr="001E5985">
        <w:t xml:space="preserve"> </w:t>
      </w:r>
      <w:r w:rsidRPr="001E5985">
        <w:rPr>
          <w:sz w:val="28"/>
        </w:rPr>
        <w:t>от 19.12.2024 № 7-20-2024</w:t>
      </w:r>
      <w:r w:rsidR="000D3E61">
        <w:rPr>
          <w:sz w:val="28"/>
        </w:rPr>
        <w:t xml:space="preserve"> </w:t>
      </w:r>
    </w:p>
    <w:p w:rsidR="00FD4C3A" w:rsidRDefault="000D3E61">
      <w:pPr>
        <w:ind w:right="339"/>
        <w:rPr>
          <w:sz w:val="28"/>
        </w:rPr>
      </w:pPr>
      <w:r>
        <w:rPr>
          <w:sz w:val="28"/>
        </w:rPr>
        <w:t xml:space="preserve">Зимовниковского района на решение </w:t>
      </w:r>
    </w:p>
    <w:p w:rsidR="00FD4C3A" w:rsidRDefault="000D3E61">
      <w:pPr>
        <w:ind w:right="339"/>
        <w:rPr>
          <w:sz w:val="28"/>
        </w:rPr>
      </w:pPr>
      <w:r>
        <w:rPr>
          <w:sz w:val="28"/>
        </w:rPr>
        <w:t xml:space="preserve">Собрания депутатов Зимовниковского </w:t>
      </w:r>
    </w:p>
    <w:p w:rsidR="00FD4C3A" w:rsidRDefault="000D3E61">
      <w:pPr>
        <w:ind w:right="339"/>
        <w:rPr>
          <w:sz w:val="28"/>
        </w:rPr>
      </w:pPr>
      <w:r>
        <w:rPr>
          <w:sz w:val="28"/>
        </w:rPr>
        <w:t>сельского поселения»</w:t>
      </w:r>
    </w:p>
    <w:p w:rsidR="00FD4C3A" w:rsidRDefault="00FD4C3A">
      <w:pPr>
        <w:spacing w:line="360" w:lineRule="auto"/>
        <w:ind w:right="339"/>
        <w:rPr>
          <w:sz w:val="28"/>
        </w:rPr>
      </w:pPr>
    </w:p>
    <w:p w:rsidR="00FD4C3A" w:rsidRDefault="000D3E61">
      <w:pPr>
        <w:ind w:firstLine="709"/>
        <w:jc w:val="both"/>
        <w:rPr>
          <w:sz w:val="28"/>
        </w:rPr>
      </w:pPr>
      <w:r>
        <w:rPr>
          <w:sz w:val="28"/>
        </w:rPr>
        <w:t xml:space="preserve">  Принято</w:t>
      </w:r>
    </w:p>
    <w:p w:rsidR="00FD4C3A" w:rsidRDefault="000D3E61">
      <w:pPr>
        <w:jc w:val="both"/>
        <w:rPr>
          <w:sz w:val="28"/>
        </w:rPr>
      </w:pPr>
      <w:r>
        <w:rPr>
          <w:sz w:val="28"/>
        </w:rPr>
        <w:t xml:space="preserve"> Собранием депутатов                                                                          </w:t>
      </w:r>
      <w:r w:rsidR="00386690">
        <w:rPr>
          <w:sz w:val="28"/>
        </w:rPr>
        <w:t>26</w:t>
      </w:r>
      <w:r>
        <w:rPr>
          <w:sz w:val="28"/>
        </w:rPr>
        <w:t>.02.2025</w:t>
      </w:r>
    </w:p>
    <w:p w:rsidR="00FD4C3A" w:rsidRDefault="00FD4C3A">
      <w:pPr>
        <w:jc w:val="both"/>
        <w:rPr>
          <w:sz w:val="28"/>
        </w:rPr>
      </w:pPr>
    </w:p>
    <w:p w:rsidR="00FD4C3A" w:rsidRDefault="00FD4C3A">
      <w:pPr>
        <w:jc w:val="both"/>
        <w:rPr>
          <w:sz w:val="28"/>
        </w:rPr>
      </w:pPr>
    </w:p>
    <w:p w:rsidR="00FD4C3A" w:rsidRDefault="000D3E61">
      <w:pPr>
        <w:ind w:right="339" w:firstLine="708"/>
        <w:jc w:val="both"/>
        <w:rPr>
          <w:sz w:val="28"/>
        </w:rPr>
      </w:pPr>
      <w:r>
        <w:rPr>
          <w:sz w:val="28"/>
        </w:rPr>
        <w:t xml:space="preserve">Рассмотрев протест прокурора Зимовниковского района Ростовской области на решение Собрания депутатов Зимовниковского сельского поселения от 28.12.2021 № 21 «Об организации деятельности Администрации Зимовниковского сельского поселения по выявлению бесхозяйных недвижимых вещей и принятию их в муниципальную собственность», на основании Устава муниципального образования «Зимовниковское сельское поселение», </w:t>
      </w:r>
    </w:p>
    <w:p w:rsidR="00FD4C3A" w:rsidRDefault="00FD4C3A">
      <w:pPr>
        <w:pStyle w:val="af4"/>
        <w:tabs>
          <w:tab w:val="left" w:pos="1118"/>
          <w:tab w:val="left" w:pos="9895"/>
        </w:tabs>
        <w:ind w:right="134"/>
        <w:rPr>
          <w:sz w:val="28"/>
        </w:rPr>
      </w:pPr>
    </w:p>
    <w:p w:rsidR="00FD4C3A" w:rsidRDefault="000D3E61">
      <w:pPr>
        <w:spacing w:line="360" w:lineRule="auto"/>
        <w:jc w:val="center"/>
        <w:rPr>
          <w:sz w:val="28"/>
        </w:rPr>
      </w:pPr>
      <w:r>
        <w:rPr>
          <w:sz w:val="28"/>
        </w:rPr>
        <w:t>РЕШИЛО:</w:t>
      </w:r>
    </w:p>
    <w:p w:rsidR="00FD4C3A" w:rsidRDefault="00FD4C3A">
      <w:pPr>
        <w:spacing w:line="360" w:lineRule="auto"/>
        <w:jc w:val="center"/>
        <w:rPr>
          <w:sz w:val="28"/>
        </w:rPr>
      </w:pPr>
    </w:p>
    <w:p w:rsidR="00FD4C3A" w:rsidRDefault="000D3E61">
      <w:pPr>
        <w:pStyle w:val="af4"/>
        <w:tabs>
          <w:tab w:val="left" w:pos="1118"/>
          <w:tab w:val="left" w:pos="9895"/>
        </w:tabs>
        <w:ind w:right="134"/>
        <w:rPr>
          <w:sz w:val="28"/>
        </w:rPr>
      </w:pPr>
      <w:r>
        <w:rPr>
          <w:sz w:val="28"/>
        </w:rPr>
        <w:t>1. Удовлетворить протест прокурора Зимовниковского района Ростовской области.</w:t>
      </w:r>
    </w:p>
    <w:p w:rsidR="00FD4C3A" w:rsidRDefault="000D3E61">
      <w:pPr>
        <w:pStyle w:val="af4"/>
        <w:tabs>
          <w:tab w:val="left" w:pos="1118"/>
          <w:tab w:val="left" w:pos="9895"/>
        </w:tabs>
        <w:ind w:right="134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Внести изменение в Приложение Решения Собрания депутатов Зимовниковского сельского поселения от 28.12.2021г. № 21 «Об организации деятельности Администрации Зимовниковского сельского поселения по выявлению бесхозяйных недвижимых вещей и принятию их в муниципальную собственность» в пункте 12  в абзаце первом слова «По истечении года со дня постановки бесхозяйной недвижимой вещи на учет в </w:t>
      </w:r>
      <w:r>
        <w:rPr>
          <w:sz w:val="28"/>
        </w:rPr>
        <w:lastRenderedPageBreak/>
        <w:t>органе регистрации права» заменить словами «</w:t>
      </w:r>
      <w:r>
        <w:rPr>
          <w:sz w:val="30"/>
          <w:highlight w:val="white"/>
        </w:rPr>
        <w:t>По истечении года со</w:t>
      </w:r>
      <w:proofErr w:type="gramEnd"/>
      <w:r>
        <w:rPr>
          <w:sz w:val="30"/>
          <w:highlight w:val="white"/>
        </w:rPr>
        <w:t xml:space="preserve"> дня постановки бесхозяйной недвижимой вещи на учет, а в случае постановки на учет линейного объекта по истечении трех месяцев со дня постановки на учет</w:t>
      </w:r>
      <w:r>
        <w:rPr>
          <w:sz w:val="28"/>
        </w:rPr>
        <w:t>».</w:t>
      </w:r>
    </w:p>
    <w:p w:rsidR="00FD4C3A" w:rsidRDefault="000D3E61">
      <w:pPr>
        <w:pStyle w:val="af4"/>
        <w:tabs>
          <w:tab w:val="left" w:pos="1118"/>
          <w:tab w:val="left" w:pos="9895"/>
        </w:tabs>
        <w:ind w:left="0" w:right="134" w:firstLine="0"/>
        <w:rPr>
          <w:sz w:val="28"/>
        </w:rPr>
      </w:pPr>
      <w:r>
        <w:rPr>
          <w:sz w:val="28"/>
        </w:rPr>
        <w:t xml:space="preserve">           3. Настоящее решение вступает в силу со дня его принятия и подлежит опубликованию.</w:t>
      </w:r>
    </w:p>
    <w:p w:rsidR="00FD4C3A" w:rsidRDefault="00FD4C3A">
      <w:pPr>
        <w:spacing w:line="360" w:lineRule="auto"/>
        <w:jc w:val="both"/>
        <w:rPr>
          <w:sz w:val="28"/>
        </w:rPr>
      </w:pPr>
    </w:p>
    <w:p w:rsidR="00FD4C3A" w:rsidRDefault="000D3E61">
      <w:pPr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FD4C3A" w:rsidRDefault="000D3E61">
      <w:pPr>
        <w:jc w:val="both"/>
      </w:pPr>
      <w:r>
        <w:rPr>
          <w:sz w:val="28"/>
        </w:rPr>
        <w:t xml:space="preserve">Глава Зимовниковского сельского поселения                                Г.И. </w:t>
      </w:r>
      <w:proofErr w:type="spellStart"/>
      <w:r>
        <w:rPr>
          <w:sz w:val="28"/>
        </w:rPr>
        <w:t>Анащенко</w:t>
      </w:r>
      <w:proofErr w:type="spellEnd"/>
    </w:p>
    <w:p w:rsidR="00FD4C3A" w:rsidRDefault="00FD4C3A">
      <w:pPr>
        <w:jc w:val="both"/>
        <w:rPr>
          <w:sz w:val="28"/>
        </w:rPr>
      </w:pPr>
    </w:p>
    <w:p w:rsidR="00FD4C3A" w:rsidRDefault="00FD4C3A">
      <w:pPr>
        <w:jc w:val="both"/>
        <w:rPr>
          <w:sz w:val="28"/>
        </w:rPr>
      </w:pPr>
    </w:p>
    <w:p w:rsidR="00FD4C3A" w:rsidRDefault="00FD4C3A">
      <w:pPr>
        <w:jc w:val="both"/>
        <w:rPr>
          <w:sz w:val="28"/>
        </w:rPr>
      </w:pPr>
    </w:p>
    <w:p w:rsidR="00FD4C3A" w:rsidRDefault="00FD4C3A">
      <w:pPr>
        <w:jc w:val="both"/>
        <w:rPr>
          <w:sz w:val="28"/>
        </w:rPr>
      </w:pPr>
    </w:p>
    <w:p w:rsidR="00FD4C3A" w:rsidRDefault="00FD4C3A">
      <w:pPr>
        <w:jc w:val="both"/>
        <w:rPr>
          <w:sz w:val="28"/>
        </w:rPr>
      </w:pPr>
    </w:p>
    <w:p w:rsidR="00FD4C3A" w:rsidRDefault="00FD4C3A">
      <w:pPr>
        <w:jc w:val="both"/>
        <w:rPr>
          <w:sz w:val="28"/>
        </w:rPr>
      </w:pPr>
    </w:p>
    <w:p w:rsidR="00FD4C3A" w:rsidRDefault="000D3E61">
      <w:pPr>
        <w:jc w:val="both"/>
        <w:rPr>
          <w:sz w:val="28"/>
        </w:rPr>
      </w:pPr>
      <w:r>
        <w:rPr>
          <w:sz w:val="28"/>
        </w:rPr>
        <w:t>п. Зимовники</w:t>
      </w:r>
    </w:p>
    <w:p w:rsidR="00FD4C3A" w:rsidRDefault="00386690">
      <w:pPr>
        <w:jc w:val="both"/>
        <w:rPr>
          <w:sz w:val="28"/>
        </w:rPr>
      </w:pPr>
      <w:r>
        <w:rPr>
          <w:sz w:val="28"/>
        </w:rPr>
        <w:t>26.02.</w:t>
      </w:r>
      <w:r w:rsidR="000D3E61">
        <w:rPr>
          <w:sz w:val="28"/>
        </w:rPr>
        <w:t xml:space="preserve">2025 </w:t>
      </w:r>
    </w:p>
    <w:p w:rsidR="00FD4C3A" w:rsidRDefault="00386690">
      <w:pPr>
        <w:jc w:val="both"/>
        <w:rPr>
          <w:sz w:val="28"/>
        </w:rPr>
      </w:pPr>
      <w:r>
        <w:rPr>
          <w:sz w:val="28"/>
        </w:rPr>
        <w:t>№ 151</w:t>
      </w:r>
      <w:bookmarkStart w:id="0" w:name="_GoBack"/>
      <w:bookmarkEnd w:id="0"/>
    </w:p>
    <w:sectPr w:rsidR="00FD4C3A">
      <w:foot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E7" w:rsidRDefault="00817FE7">
      <w:r>
        <w:separator/>
      </w:r>
    </w:p>
  </w:endnote>
  <w:endnote w:type="continuationSeparator" w:id="0">
    <w:p w:rsidR="00817FE7" w:rsidRDefault="0081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3A" w:rsidRDefault="000D3E6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86690">
      <w:rPr>
        <w:noProof/>
      </w:rPr>
      <w:t>2</w:t>
    </w:r>
    <w:r>
      <w:fldChar w:fldCharType="end"/>
    </w:r>
  </w:p>
  <w:p w:rsidR="00FD4C3A" w:rsidRDefault="00FD4C3A">
    <w:pPr>
      <w:pStyle w:val="ad"/>
      <w:jc w:val="right"/>
    </w:pPr>
  </w:p>
  <w:p w:rsidR="00FD4C3A" w:rsidRDefault="00FD4C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E7" w:rsidRDefault="00817FE7">
      <w:r>
        <w:separator/>
      </w:r>
    </w:p>
  </w:footnote>
  <w:footnote w:type="continuationSeparator" w:id="0">
    <w:p w:rsidR="00817FE7" w:rsidRDefault="0081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4C3A"/>
    <w:rsid w:val="000D3E61"/>
    <w:rsid w:val="001E5985"/>
    <w:rsid w:val="00386690"/>
    <w:rsid w:val="00817FE7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328" w:firstLine="567"/>
      <w:jc w:val="right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customStyle="1" w:styleId="1210">
    <w:name w:val="Абзац 1 и 2/10"/>
    <w:basedOn w:val="a"/>
    <w:link w:val="12100"/>
    <w:pPr>
      <w:spacing w:after="140" w:line="288" w:lineRule="auto"/>
      <w:ind w:firstLine="720"/>
      <w:jc w:val="both"/>
    </w:pPr>
    <w:rPr>
      <w:sz w:val="28"/>
    </w:rPr>
  </w:style>
  <w:style w:type="character" w:customStyle="1" w:styleId="12100">
    <w:name w:val="Абзац 1 и 2/10"/>
    <w:basedOn w:val="1"/>
    <w:link w:val="1210"/>
    <w:rPr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styleId="a4">
    <w:name w:val="Document Map"/>
    <w:basedOn w:val="a"/>
    <w:link w:val="a5"/>
    <w:pPr>
      <w:ind w:firstLine="720"/>
      <w:jc w:val="both"/>
    </w:pPr>
    <w:rPr>
      <w:rFonts w:ascii="Tahoma" w:hAnsi="Tahoma"/>
      <w:sz w:val="28"/>
    </w:rPr>
  </w:style>
  <w:style w:type="character" w:customStyle="1" w:styleId="a5">
    <w:name w:val="Схема документа Знак"/>
    <w:basedOn w:val="1"/>
    <w:link w:val="a4"/>
    <w:rPr>
      <w:rFonts w:ascii="Tahoma" w:hAnsi="Tahoma"/>
      <w:sz w:val="28"/>
    </w:rPr>
  </w:style>
  <w:style w:type="paragraph" w:styleId="a6">
    <w:name w:val="Plain Text"/>
    <w:basedOn w:val="a"/>
    <w:link w:val="a7"/>
    <w:rPr>
      <w:rFonts w:ascii="Courier New" w:hAnsi="Courier New"/>
    </w:rPr>
  </w:style>
  <w:style w:type="character" w:customStyle="1" w:styleId="a7">
    <w:name w:val="Текст Знак"/>
    <w:basedOn w:val="1"/>
    <w:link w:val="a6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Основной шрифт абзаца1"/>
  </w:style>
  <w:style w:type="paragraph" w:styleId="a8">
    <w:name w:val="Signature"/>
    <w:basedOn w:val="a"/>
    <w:link w:val="a9"/>
    <w:pPr>
      <w:jc w:val="both"/>
    </w:pPr>
    <w:rPr>
      <w:sz w:val="28"/>
    </w:rPr>
  </w:style>
  <w:style w:type="character" w:customStyle="1" w:styleId="a9">
    <w:name w:val="Подпись Знак"/>
    <w:basedOn w:val="1"/>
    <w:link w:val="a8"/>
    <w:rPr>
      <w:sz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4">
    <w:name w:val="Просмотренная гиперссылка1"/>
    <w:link w:val="ac"/>
    <w:rPr>
      <w:color w:val="0000FF"/>
    </w:rPr>
  </w:style>
  <w:style w:type="character" w:styleId="ac">
    <w:name w:val="FollowedHyperlink"/>
    <w:link w:val="14"/>
    <w:rPr>
      <w:color w:val="0000FF"/>
      <w:u w:val="non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af">
    <w:name w:val="Абзац"/>
    <w:link w:val="af0"/>
    <w:pPr>
      <w:ind w:firstLine="720"/>
      <w:jc w:val="both"/>
    </w:pPr>
    <w:rPr>
      <w:sz w:val="28"/>
    </w:rPr>
  </w:style>
  <w:style w:type="character" w:customStyle="1" w:styleId="af0">
    <w:name w:val="Абзац"/>
    <w:link w:val="af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</w:style>
  <w:style w:type="paragraph" w:styleId="33">
    <w:name w:val="Body Text Indent 3"/>
    <w:basedOn w:val="a"/>
    <w:link w:val="34"/>
    <w:pPr>
      <w:ind w:firstLine="720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Pr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rPr>
      <w:rFonts w:ascii="Courier" w:hAnsi="Courier"/>
      <w:sz w:val="24"/>
    </w:rPr>
  </w:style>
  <w:style w:type="character" w:customStyle="1" w:styleId="ConsNonformat0">
    <w:name w:val="ConsNonformat"/>
    <w:link w:val="ConsNonformat"/>
    <w:rPr>
      <w:rFonts w:ascii="Courier" w:hAnsi="Courier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5">
    <w:name w:val="Body Text Indent 2"/>
    <w:basedOn w:val="a"/>
    <w:link w:val="26"/>
    <w:pPr>
      <w:spacing w:before="283" w:line="340" w:lineRule="exact"/>
      <w:ind w:firstLine="567"/>
      <w:jc w:val="both"/>
    </w:pPr>
    <w:rPr>
      <w:b/>
      <w:sz w:val="26"/>
    </w:rPr>
  </w:style>
  <w:style w:type="character" w:customStyle="1" w:styleId="26">
    <w:name w:val="Основной текст с отступом 2 Знак"/>
    <w:basedOn w:val="1"/>
    <w:link w:val="25"/>
    <w:rPr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widowControl w:val="0"/>
      <w:ind w:left="118" w:firstLine="720"/>
      <w:jc w:val="both"/>
    </w:pPr>
    <w:rPr>
      <w:sz w:val="22"/>
    </w:rPr>
  </w:style>
  <w:style w:type="character" w:customStyle="1" w:styleId="af5">
    <w:name w:val="Абзац списка Знак"/>
    <w:basedOn w:val="1"/>
    <w:link w:val="af4"/>
    <w:rPr>
      <w:sz w:val="22"/>
    </w:rPr>
  </w:style>
  <w:style w:type="paragraph" w:customStyle="1" w:styleId="ConsNormal">
    <w:name w:val="ConsNormal"/>
    <w:link w:val="ConsNormal0"/>
    <w:pPr>
      <w:ind w:firstLine="720"/>
    </w:pPr>
    <w:rPr>
      <w:rFonts w:ascii="Courier" w:hAnsi="Courier"/>
      <w:sz w:val="30"/>
    </w:rPr>
  </w:style>
  <w:style w:type="character" w:customStyle="1" w:styleId="ConsNormal0">
    <w:name w:val="ConsNormal"/>
    <w:link w:val="ConsNormal"/>
    <w:rPr>
      <w:rFonts w:ascii="Courier" w:hAnsi="Courier"/>
      <w:sz w:val="3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pPr>
      <w:widowControl w:val="0"/>
      <w:jc w:val="center"/>
    </w:pPr>
    <w:rPr>
      <w:b/>
      <w:sz w:val="28"/>
    </w:rPr>
  </w:style>
  <w:style w:type="character" w:customStyle="1" w:styleId="af9">
    <w:name w:val="Название Знак"/>
    <w:basedOn w:val="1"/>
    <w:link w:val="af8"/>
    <w:rPr>
      <w:b/>
      <w:color w:val="000000"/>
      <w:sz w:val="28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afc">
    <w:name w:val="header"/>
    <w:basedOn w:val="a"/>
    <w:link w:val="afd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i/>
      <w:sz w:val="28"/>
    </w:rPr>
  </w:style>
  <w:style w:type="table" w:styleId="afe">
    <w:name w:val="Table Grid"/>
    <w:basedOn w:val="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8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328" w:firstLine="567"/>
      <w:jc w:val="right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customStyle="1" w:styleId="1210">
    <w:name w:val="Абзац 1 и 2/10"/>
    <w:basedOn w:val="a"/>
    <w:link w:val="12100"/>
    <w:pPr>
      <w:spacing w:after="140" w:line="288" w:lineRule="auto"/>
      <w:ind w:firstLine="720"/>
      <w:jc w:val="both"/>
    </w:pPr>
    <w:rPr>
      <w:sz w:val="28"/>
    </w:rPr>
  </w:style>
  <w:style w:type="character" w:customStyle="1" w:styleId="12100">
    <w:name w:val="Абзац 1 и 2/10"/>
    <w:basedOn w:val="1"/>
    <w:link w:val="1210"/>
    <w:rPr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styleId="a4">
    <w:name w:val="Document Map"/>
    <w:basedOn w:val="a"/>
    <w:link w:val="a5"/>
    <w:pPr>
      <w:ind w:firstLine="720"/>
      <w:jc w:val="both"/>
    </w:pPr>
    <w:rPr>
      <w:rFonts w:ascii="Tahoma" w:hAnsi="Tahoma"/>
      <w:sz w:val="28"/>
    </w:rPr>
  </w:style>
  <w:style w:type="character" w:customStyle="1" w:styleId="a5">
    <w:name w:val="Схема документа Знак"/>
    <w:basedOn w:val="1"/>
    <w:link w:val="a4"/>
    <w:rPr>
      <w:rFonts w:ascii="Tahoma" w:hAnsi="Tahoma"/>
      <w:sz w:val="28"/>
    </w:rPr>
  </w:style>
  <w:style w:type="paragraph" w:styleId="a6">
    <w:name w:val="Plain Text"/>
    <w:basedOn w:val="a"/>
    <w:link w:val="a7"/>
    <w:rPr>
      <w:rFonts w:ascii="Courier New" w:hAnsi="Courier New"/>
    </w:rPr>
  </w:style>
  <w:style w:type="character" w:customStyle="1" w:styleId="a7">
    <w:name w:val="Текст Знак"/>
    <w:basedOn w:val="1"/>
    <w:link w:val="a6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Основной шрифт абзаца1"/>
  </w:style>
  <w:style w:type="paragraph" w:styleId="a8">
    <w:name w:val="Signature"/>
    <w:basedOn w:val="a"/>
    <w:link w:val="a9"/>
    <w:pPr>
      <w:jc w:val="both"/>
    </w:pPr>
    <w:rPr>
      <w:sz w:val="28"/>
    </w:rPr>
  </w:style>
  <w:style w:type="character" w:customStyle="1" w:styleId="a9">
    <w:name w:val="Подпись Знак"/>
    <w:basedOn w:val="1"/>
    <w:link w:val="a8"/>
    <w:rPr>
      <w:sz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4">
    <w:name w:val="Просмотренная гиперссылка1"/>
    <w:link w:val="ac"/>
    <w:rPr>
      <w:color w:val="0000FF"/>
    </w:rPr>
  </w:style>
  <w:style w:type="character" w:styleId="ac">
    <w:name w:val="FollowedHyperlink"/>
    <w:link w:val="14"/>
    <w:rPr>
      <w:color w:val="0000FF"/>
      <w:u w:val="non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af">
    <w:name w:val="Абзац"/>
    <w:link w:val="af0"/>
    <w:pPr>
      <w:ind w:firstLine="720"/>
      <w:jc w:val="both"/>
    </w:pPr>
    <w:rPr>
      <w:sz w:val="28"/>
    </w:rPr>
  </w:style>
  <w:style w:type="character" w:customStyle="1" w:styleId="af0">
    <w:name w:val="Абзац"/>
    <w:link w:val="af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Body Text Indent"/>
    <w:basedOn w:val="a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</w:style>
  <w:style w:type="paragraph" w:styleId="33">
    <w:name w:val="Body Text Indent 3"/>
    <w:basedOn w:val="a"/>
    <w:link w:val="34"/>
    <w:pPr>
      <w:ind w:firstLine="720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Pr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rPr>
      <w:rFonts w:ascii="Courier" w:hAnsi="Courier"/>
      <w:sz w:val="24"/>
    </w:rPr>
  </w:style>
  <w:style w:type="character" w:customStyle="1" w:styleId="ConsNonformat0">
    <w:name w:val="ConsNonformat"/>
    <w:link w:val="ConsNonformat"/>
    <w:rPr>
      <w:rFonts w:ascii="Courier" w:hAnsi="Courier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5">
    <w:name w:val="Body Text Indent 2"/>
    <w:basedOn w:val="a"/>
    <w:link w:val="26"/>
    <w:pPr>
      <w:spacing w:before="283" w:line="340" w:lineRule="exact"/>
      <w:ind w:firstLine="567"/>
      <w:jc w:val="both"/>
    </w:pPr>
    <w:rPr>
      <w:b/>
      <w:sz w:val="26"/>
    </w:rPr>
  </w:style>
  <w:style w:type="character" w:customStyle="1" w:styleId="26">
    <w:name w:val="Основной текст с отступом 2 Знак"/>
    <w:basedOn w:val="1"/>
    <w:link w:val="25"/>
    <w:rPr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widowControl w:val="0"/>
      <w:ind w:left="118" w:firstLine="720"/>
      <w:jc w:val="both"/>
    </w:pPr>
    <w:rPr>
      <w:sz w:val="22"/>
    </w:rPr>
  </w:style>
  <w:style w:type="character" w:customStyle="1" w:styleId="af5">
    <w:name w:val="Абзац списка Знак"/>
    <w:basedOn w:val="1"/>
    <w:link w:val="af4"/>
    <w:rPr>
      <w:sz w:val="22"/>
    </w:rPr>
  </w:style>
  <w:style w:type="paragraph" w:customStyle="1" w:styleId="ConsNormal">
    <w:name w:val="ConsNormal"/>
    <w:link w:val="ConsNormal0"/>
    <w:pPr>
      <w:ind w:firstLine="720"/>
    </w:pPr>
    <w:rPr>
      <w:rFonts w:ascii="Courier" w:hAnsi="Courier"/>
      <w:sz w:val="30"/>
    </w:rPr>
  </w:style>
  <w:style w:type="character" w:customStyle="1" w:styleId="ConsNormal0">
    <w:name w:val="ConsNormal"/>
    <w:link w:val="ConsNormal"/>
    <w:rPr>
      <w:rFonts w:ascii="Courier" w:hAnsi="Courier"/>
      <w:sz w:val="3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pPr>
      <w:widowControl w:val="0"/>
      <w:jc w:val="center"/>
    </w:pPr>
    <w:rPr>
      <w:b/>
      <w:sz w:val="28"/>
    </w:rPr>
  </w:style>
  <w:style w:type="character" w:customStyle="1" w:styleId="af9">
    <w:name w:val="Название Знак"/>
    <w:basedOn w:val="1"/>
    <w:link w:val="af8"/>
    <w:rPr>
      <w:b/>
      <w:color w:val="000000"/>
      <w:sz w:val="28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afc">
    <w:name w:val="header"/>
    <w:basedOn w:val="a"/>
    <w:link w:val="afd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i/>
      <w:sz w:val="28"/>
    </w:rPr>
  </w:style>
  <w:style w:type="table" w:styleId="afe">
    <w:name w:val="Table Grid"/>
    <w:basedOn w:val="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8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cp:lastPrinted>2025-02-27T12:10:00Z</cp:lastPrinted>
  <dcterms:created xsi:type="dcterms:W3CDTF">2025-02-18T06:19:00Z</dcterms:created>
  <dcterms:modified xsi:type="dcterms:W3CDTF">2025-02-27T12:11:00Z</dcterms:modified>
</cp:coreProperties>
</file>