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3" w:rsidRPr="00370F18" w:rsidRDefault="00D435F3" w:rsidP="00D4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bookmarkStart w:id="0" w:name="_GoBack"/>
      <w:bookmarkEnd w:id="0"/>
      <w:r w:rsidRPr="00370F18">
        <w:rPr>
          <w:noProof/>
          <w:sz w:val="24"/>
          <w:szCs w:val="24"/>
        </w:rPr>
        <w:drawing>
          <wp:inline distT="0" distB="0" distL="0" distR="0" wp14:anchorId="6454D44B" wp14:editId="256121AE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F3" w:rsidRPr="00370F18" w:rsidRDefault="00D435F3" w:rsidP="00D435F3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РОССИЙСКАЯ ФЕДЕРАЦИЯ</w:t>
      </w:r>
    </w:p>
    <w:p w:rsidR="00D435F3" w:rsidRPr="00370F18" w:rsidRDefault="00D435F3" w:rsidP="00D435F3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РОСТОВСКАЯ ОБЛАСТЬ</w:t>
      </w:r>
    </w:p>
    <w:p w:rsidR="00D435F3" w:rsidRPr="00370F18" w:rsidRDefault="00D435F3" w:rsidP="00D435F3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ЗИМОВНИКОВСКИЙ РАЙОН</w:t>
      </w:r>
    </w:p>
    <w:p w:rsidR="00D435F3" w:rsidRPr="00370F18" w:rsidRDefault="00D435F3" w:rsidP="00D435F3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МУНИЦИПАЛЬНОЕ ОБРАЗОВАНИЕ</w:t>
      </w:r>
    </w:p>
    <w:p w:rsidR="00D435F3" w:rsidRPr="00370F18" w:rsidRDefault="00D435F3" w:rsidP="00D435F3">
      <w:pPr>
        <w:jc w:val="center"/>
        <w:outlineLvl w:val="0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«ЗИМОВНИКОВСКОЕ СЕЛЬСКОЕ ПОСЕЛЕНИЕ»</w:t>
      </w:r>
    </w:p>
    <w:p w:rsidR="00D435F3" w:rsidRPr="00370F18" w:rsidRDefault="00D435F3" w:rsidP="00D435F3">
      <w:pPr>
        <w:jc w:val="center"/>
        <w:rPr>
          <w:b/>
          <w:sz w:val="24"/>
          <w:szCs w:val="28"/>
        </w:rPr>
      </w:pPr>
    </w:p>
    <w:p w:rsidR="00D435F3" w:rsidRPr="00370F18" w:rsidRDefault="00D435F3" w:rsidP="00D435F3">
      <w:pPr>
        <w:jc w:val="center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>АДМИНИСТРАЦИЯ</w:t>
      </w:r>
    </w:p>
    <w:p w:rsidR="00D435F3" w:rsidRPr="00370F18" w:rsidRDefault="00D435F3" w:rsidP="00D435F3">
      <w:pPr>
        <w:jc w:val="center"/>
        <w:rPr>
          <w:b/>
          <w:sz w:val="32"/>
          <w:szCs w:val="32"/>
        </w:rPr>
      </w:pPr>
      <w:r w:rsidRPr="00370F18">
        <w:rPr>
          <w:b/>
          <w:sz w:val="24"/>
          <w:szCs w:val="28"/>
        </w:rPr>
        <w:t>ЗИМОВНИКОВСКОГО СЕЛЬСКОГО ПОСЕЛЕНИЯ</w:t>
      </w:r>
    </w:p>
    <w:p w:rsidR="00D435F3" w:rsidRPr="00370F18" w:rsidRDefault="00D435F3" w:rsidP="00D435F3">
      <w:pPr>
        <w:jc w:val="center"/>
        <w:rPr>
          <w:b/>
          <w:sz w:val="32"/>
          <w:szCs w:val="24"/>
        </w:rPr>
      </w:pPr>
    </w:p>
    <w:p w:rsidR="00D435F3" w:rsidRPr="00370F18" w:rsidRDefault="00D435F3" w:rsidP="00D435F3">
      <w:pPr>
        <w:jc w:val="center"/>
        <w:rPr>
          <w:b/>
          <w:sz w:val="32"/>
          <w:szCs w:val="32"/>
        </w:rPr>
      </w:pPr>
      <w:r w:rsidRPr="00370F18">
        <w:rPr>
          <w:b/>
          <w:sz w:val="32"/>
          <w:szCs w:val="32"/>
        </w:rPr>
        <w:t>ПОСТАНОВЛЕНИЕ</w:t>
      </w:r>
    </w:p>
    <w:p w:rsidR="00D435F3" w:rsidRPr="00370F18" w:rsidRDefault="00D435F3" w:rsidP="00D435F3">
      <w:pPr>
        <w:jc w:val="center"/>
        <w:rPr>
          <w:b/>
          <w:sz w:val="24"/>
          <w:szCs w:val="28"/>
        </w:rPr>
      </w:pPr>
      <w:r w:rsidRPr="00370F18">
        <w:rPr>
          <w:b/>
          <w:sz w:val="24"/>
          <w:szCs w:val="28"/>
        </w:rPr>
        <w:t xml:space="preserve">№ </w:t>
      </w:r>
      <w:r>
        <w:rPr>
          <w:b/>
          <w:sz w:val="24"/>
          <w:szCs w:val="28"/>
        </w:rPr>
        <w:t>406</w:t>
      </w:r>
    </w:p>
    <w:p w:rsidR="00D435F3" w:rsidRPr="00370F18" w:rsidRDefault="00D435F3" w:rsidP="00D435F3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70F1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70F18">
        <w:rPr>
          <w:sz w:val="28"/>
          <w:szCs w:val="28"/>
        </w:rPr>
        <w:t>.2021                                                                                             п. Зимовники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C541D7" w:rsidRPr="006514A2" w:rsidRDefault="00C541D7" w:rsidP="00C541D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 w:rsidR="00D435F3">
              <w:rPr>
                <w:rFonts w:ascii="Times New Roman" w:hAnsi="Times New Roman"/>
                <w:sz w:val="28"/>
                <w:szCs w:val="28"/>
              </w:rPr>
              <w:t xml:space="preserve">Зимовниковского сельского поселения </w:t>
            </w:r>
            <w:r w:rsidR="000C4501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D435F3" w:rsidRPr="00D435F3">
              <w:rPr>
                <w:rFonts w:ascii="Times New Roman" w:hAnsi="Times New Roman"/>
                <w:sz w:val="28"/>
                <w:szCs w:val="28"/>
              </w:rPr>
              <w:t xml:space="preserve">Зимовниковского сельского поселения </w:t>
            </w:r>
            <w:r w:rsidR="000C4501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5A5FE1" w:rsidRDefault="005A5FE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D435F3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E2DF5" w:rsidRPr="00723CBC">
        <w:rPr>
          <w:b/>
          <w:sz w:val="28"/>
          <w:szCs w:val="28"/>
        </w:rPr>
        <w:t>: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D435F3" w:rsidRPr="00D435F3">
        <w:rPr>
          <w:sz w:val="28"/>
          <w:szCs w:val="28"/>
        </w:rPr>
        <w:t xml:space="preserve">Зимовниковского сельского поселения </w:t>
      </w:r>
      <w:r>
        <w:rPr>
          <w:sz w:val="28"/>
          <w:szCs w:val="28"/>
        </w:rPr>
        <w:t>Зимовниковского</w:t>
      </w:r>
      <w:r w:rsidRPr="006514A2">
        <w:rPr>
          <w:sz w:val="28"/>
          <w:szCs w:val="28"/>
        </w:rPr>
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D435F3" w:rsidRPr="00D435F3">
        <w:rPr>
          <w:sz w:val="28"/>
          <w:szCs w:val="28"/>
        </w:rPr>
        <w:t xml:space="preserve">Зимовниковского сельского поселения </w:t>
      </w:r>
      <w:r>
        <w:rPr>
          <w:sz w:val="28"/>
          <w:szCs w:val="28"/>
        </w:rPr>
        <w:t>Зимовниковского</w:t>
      </w:r>
      <w:r w:rsidRPr="006514A2">
        <w:rPr>
          <w:sz w:val="28"/>
          <w:szCs w:val="28"/>
        </w:rPr>
        <w:t xml:space="preserve"> района.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 Признать утратившим силу п</w:t>
      </w:r>
      <w:r w:rsidR="00D435F3">
        <w:rPr>
          <w:sz w:val="28"/>
          <w:szCs w:val="28"/>
        </w:rPr>
        <w:t>остановление А</w:t>
      </w:r>
      <w:r w:rsidRPr="006514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Зимовниковского</w:t>
      </w:r>
      <w:r w:rsidRPr="006514A2">
        <w:rPr>
          <w:sz w:val="28"/>
          <w:szCs w:val="28"/>
        </w:rPr>
        <w:t xml:space="preserve"> </w:t>
      </w:r>
      <w:r w:rsidR="00D435F3">
        <w:rPr>
          <w:sz w:val="28"/>
          <w:szCs w:val="28"/>
        </w:rPr>
        <w:t>сельского поселения от 17.08</w:t>
      </w:r>
      <w:r w:rsidRPr="006514A2">
        <w:rPr>
          <w:sz w:val="28"/>
          <w:szCs w:val="28"/>
        </w:rPr>
        <w:t>.201</w:t>
      </w:r>
      <w:r w:rsidR="00D435F3">
        <w:rPr>
          <w:sz w:val="28"/>
          <w:szCs w:val="28"/>
        </w:rPr>
        <w:t>6</w:t>
      </w:r>
      <w:r w:rsidRPr="006514A2">
        <w:rPr>
          <w:sz w:val="28"/>
          <w:szCs w:val="28"/>
        </w:rPr>
        <w:t xml:space="preserve">  № </w:t>
      </w:r>
      <w:r w:rsidR="00D435F3">
        <w:rPr>
          <w:sz w:val="28"/>
          <w:szCs w:val="28"/>
        </w:rPr>
        <w:t>468</w:t>
      </w:r>
      <w:r w:rsidRPr="006514A2">
        <w:rPr>
          <w:sz w:val="28"/>
          <w:szCs w:val="28"/>
        </w:rPr>
        <w:t>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3.Настоящ</w:t>
      </w:r>
      <w:r w:rsidR="00D435F3">
        <w:rPr>
          <w:sz w:val="28"/>
          <w:szCs w:val="28"/>
        </w:rPr>
        <w:t>ее</w:t>
      </w:r>
      <w:r w:rsidRPr="006514A2">
        <w:rPr>
          <w:sz w:val="28"/>
          <w:szCs w:val="28"/>
        </w:rPr>
        <w:t xml:space="preserve"> п</w:t>
      </w:r>
      <w:r w:rsidR="00D435F3">
        <w:rPr>
          <w:sz w:val="28"/>
          <w:szCs w:val="28"/>
        </w:rPr>
        <w:t>остановление</w:t>
      </w:r>
      <w:r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 Контроль за исполнением настоящего п</w:t>
      </w:r>
      <w:r w:rsidR="009442AA">
        <w:rPr>
          <w:sz w:val="28"/>
          <w:szCs w:val="28"/>
        </w:rPr>
        <w:t>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5A5FE1" w:rsidRDefault="005A5FE1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5A5FE1" w:rsidRPr="00671DBA" w:rsidRDefault="005A5FE1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D435F3" w:rsidRDefault="00D435F3" w:rsidP="008A3FBF">
      <w:pPr>
        <w:rPr>
          <w:sz w:val="28"/>
        </w:rPr>
      </w:pPr>
      <w:r>
        <w:rPr>
          <w:sz w:val="28"/>
        </w:rPr>
        <w:t xml:space="preserve">Глава </w:t>
      </w:r>
      <w:r w:rsidR="003E2DF5">
        <w:rPr>
          <w:sz w:val="28"/>
        </w:rPr>
        <w:t xml:space="preserve">Администрации Зимовниковского </w:t>
      </w:r>
    </w:p>
    <w:p w:rsidR="00913C17" w:rsidRDefault="00D435F3" w:rsidP="00D435F3">
      <w:pPr>
        <w:rPr>
          <w:bCs/>
          <w:color w:val="000000"/>
          <w:sz w:val="28"/>
          <w:szCs w:val="28"/>
        </w:rPr>
      </w:pPr>
      <w:r>
        <w:rPr>
          <w:sz w:val="28"/>
        </w:rPr>
        <w:t>сельского поселения</w:t>
      </w:r>
      <w:r w:rsidR="003E2DF5">
        <w:rPr>
          <w:sz w:val="28"/>
        </w:rPr>
        <w:t xml:space="preserve">                           </w:t>
      </w:r>
      <w:r w:rsidR="008A3FBF">
        <w:rPr>
          <w:sz w:val="28"/>
        </w:rPr>
        <w:t xml:space="preserve">    </w:t>
      </w:r>
      <w:r>
        <w:rPr>
          <w:sz w:val="28"/>
        </w:rPr>
        <w:t xml:space="preserve">                                </w:t>
      </w:r>
      <w:r w:rsidR="008A3FBF">
        <w:rPr>
          <w:sz w:val="28"/>
        </w:rPr>
        <w:t xml:space="preserve">      </w:t>
      </w:r>
      <w:r>
        <w:rPr>
          <w:sz w:val="28"/>
        </w:rPr>
        <w:t xml:space="preserve">  А.В. Мартыненко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5A5FE1" w:rsidRDefault="005A5FE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5A5FE1" w:rsidRDefault="005A5FE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lastRenderedPageBreak/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 w:rsidR="00D435F3" w:rsidRPr="00F9758E">
        <w:rPr>
          <w:bCs/>
          <w:color w:val="000000"/>
          <w:sz w:val="28"/>
          <w:szCs w:val="28"/>
        </w:rPr>
        <w:t>п</w:t>
      </w:r>
      <w:r w:rsidR="00D435F3">
        <w:rPr>
          <w:bCs/>
          <w:color w:val="000000"/>
          <w:sz w:val="28"/>
          <w:szCs w:val="28"/>
        </w:rPr>
        <w:t>остановлению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Зимовниковского </w:t>
      </w:r>
      <w:r w:rsidR="00D435F3">
        <w:rPr>
          <w:bCs/>
          <w:color w:val="000000"/>
          <w:sz w:val="28"/>
          <w:szCs w:val="28"/>
        </w:rPr>
        <w:t>сельского поселения</w:t>
      </w:r>
    </w:p>
    <w:p w:rsidR="00926131" w:rsidRDefault="00D435F3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26131" w:rsidRPr="001E383C">
        <w:rPr>
          <w:bCs/>
          <w:color w:val="000000"/>
          <w:sz w:val="28"/>
          <w:szCs w:val="28"/>
        </w:rPr>
        <w:t>т</w:t>
      </w:r>
      <w:r w:rsidR="00D939D8">
        <w:rPr>
          <w:bCs/>
          <w:color w:val="000000"/>
          <w:sz w:val="28"/>
          <w:szCs w:val="28"/>
        </w:rPr>
        <w:t xml:space="preserve"> 29.</w:t>
      </w:r>
      <w:r w:rsidR="00995E59">
        <w:rPr>
          <w:bCs/>
          <w:color w:val="000000"/>
          <w:sz w:val="28"/>
          <w:szCs w:val="28"/>
        </w:rPr>
        <w:t>12</w:t>
      </w:r>
      <w:r w:rsidR="00926131"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926131" w:rsidRPr="001E383C">
        <w:rPr>
          <w:bCs/>
          <w:color w:val="000000"/>
          <w:sz w:val="28"/>
          <w:szCs w:val="28"/>
        </w:rPr>
        <w:t xml:space="preserve">  № </w:t>
      </w:r>
      <w:r>
        <w:rPr>
          <w:bCs/>
          <w:color w:val="000000"/>
          <w:sz w:val="28"/>
          <w:szCs w:val="28"/>
        </w:rPr>
        <w:t>406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r w:rsidRPr="00DA0790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D435F3" w:rsidRPr="00D435F3">
        <w:t xml:space="preserve"> </w:t>
      </w:r>
      <w:r w:rsidR="00D435F3" w:rsidRPr="00D435F3">
        <w:rPr>
          <w:rFonts w:ascii="Times New Roman" w:hAnsi="Times New Roman"/>
          <w:sz w:val="28"/>
          <w:szCs w:val="28"/>
        </w:rPr>
        <w:t>Зимовниковского сельского поселения</w:t>
      </w:r>
      <w:r w:rsidRPr="00D435F3">
        <w:rPr>
          <w:rFonts w:ascii="Times New Roman" w:hAnsi="Times New Roman"/>
          <w:sz w:val="28"/>
          <w:szCs w:val="28"/>
        </w:rPr>
        <w:t xml:space="preserve"> </w:t>
      </w:r>
      <w:r w:rsidR="004976C9">
        <w:rPr>
          <w:rFonts w:ascii="Times New Roman" w:hAnsi="Times New Roman"/>
          <w:sz w:val="28"/>
          <w:szCs w:val="28"/>
        </w:rPr>
        <w:t>Зимовниковского</w:t>
      </w:r>
      <w:r w:rsidRPr="00DA0790">
        <w:rPr>
          <w:rFonts w:ascii="Times New Roman" w:hAnsi="Times New Roman"/>
          <w:sz w:val="28"/>
          <w:szCs w:val="28"/>
        </w:rPr>
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D435F3" w:rsidRPr="00D435F3">
        <w:rPr>
          <w:rFonts w:ascii="Times New Roman" w:hAnsi="Times New Roman"/>
          <w:sz w:val="28"/>
          <w:szCs w:val="28"/>
        </w:rPr>
        <w:t xml:space="preserve">Зимовниковского сельского поселения </w:t>
      </w:r>
      <w:r w:rsidR="004976C9">
        <w:rPr>
          <w:rFonts w:ascii="Times New Roman" w:hAnsi="Times New Roman"/>
          <w:sz w:val="28"/>
          <w:szCs w:val="28"/>
        </w:rPr>
        <w:t>Зимовниковского</w:t>
      </w:r>
      <w:r w:rsidRPr="00DA0790">
        <w:rPr>
          <w:rFonts w:ascii="Times New Roman" w:hAnsi="Times New Roman"/>
          <w:sz w:val="28"/>
          <w:szCs w:val="28"/>
        </w:rPr>
        <w:t xml:space="preserve"> района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D435F3" w:rsidRPr="00D435F3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D435F3" w:rsidRPr="00D435F3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D435F3" w:rsidRPr="00D435F3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 условиях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(далее-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</w:t>
      </w:r>
      <w:r w:rsidR="00D435F3" w:rsidRPr="00D435F3">
        <w:t xml:space="preserve"> </w:t>
      </w:r>
      <w:r w:rsidR="00D435F3" w:rsidRPr="00D435F3">
        <w:rPr>
          <w:sz w:val="28"/>
          <w:szCs w:val="28"/>
        </w:rPr>
        <w:t>Зимовниковского сельского поселения</w:t>
      </w:r>
      <w:r w:rsidRPr="00D435F3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>финансирования дефицита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</w:t>
      </w:r>
      <w:r w:rsidR="00360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(далее- </w:t>
      </w:r>
      <w:r>
        <w:rPr>
          <w:sz w:val="28"/>
          <w:szCs w:val="28"/>
        </w:rPr>
        <w:lastRenderedPageBreak/>
        <w:t>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>финансирования дефицита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>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(далее-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(классификации источников </w:t>
      </w:r>
      <w:r w:rsidRPr="00DA0790">
        <w:rPr>
          <w:sz w:val="28"/>
          <w:szCs w:val="28"/>
        </w:rPr>
        <w:t>финансирования дефицита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бюджета</w:t>
      </w:r>
      <w:r w:rsid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 w:rsidRPr="00DA07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средств (средства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учтенного в ОФК бюджетного обязательства и номера денежного обязательства получателя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для осуществления налоговых и иных обязательных платежей в бюджеты бюджетной системы РФ, предусмотренных правилами указания </w:t>
      </w:r>
      <w:r>
        <w:rPr>
          <w:sz w:val="28"/>
          <w:szCs w:val="28"/>
        </w:rPr>
        <w:lastRenderedPageBreak/>
        <w:t>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и документов, подтверждающих возникновение денежных обязательств средств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района, предоставляемых получателями средств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при постановке на учет бюджетных и денежных обязательств в соответствии с порядком учета получателей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района, установленным </w:t>
      </w:r>
      <w:r w:rsidR="004D3FF1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 xml:space="preserve">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995E59" w:rsidRPr="004E42B8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-порядок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</w:t>
      </w:r>
      <w:r>
        <w:rPr>
          <w:sz w:val="28"/>
          <w:szCs w:val="28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соответствие реквизитов Распоряжения требованиям бюджетного законодательства РФ о перечислении средств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непревышение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указанных в Распоряжении кодов классификации расходов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t xml:space="preserve"> </w:t>
      </w:r>
      <w:r w:rsidRPr="00C01C24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соответствие указанных в Распоряжении кодов аналитической группы вида источников финансирования дефицита бюджета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1C24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непревышение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</w:t>
      </w:r>
      <w:r w:rsidR="004D3FF1" w:rsidRPr="004D3FF1">
        <w:t xml:space="preserve"> </w:t>
      </w:r>
      <w:r w:rsidR="004D3FF1" w:rsidRPr="004D3FF1">
        <w:rPr>
          <w:sz w:val="28"/>
          <w:szCs w:val="28"/>
        </w:rPr>
        <w:t>Зимовниковского сельского поселения</w:t>
      </w:r>
      <w:r w:rsidRPr="004D3FF1">
        <w:rPr>
          <w:sz w:val="28"/>
          <w:szCs w:val="28"/>
        </w:rPr>
        <w:t xml:space="preserve">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</w:t>
      </w:r>
      <w:r w:rsidRPr="002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 (администратора источников финансирования дефицита бюджета </w:t>
      </w:r>
      <w:r w:rsidR="004D3FF1" w:rsidRPr="004D3FF1">
        <w:rPr>
          <w:sz w:val="28"/>
          <w:szCs w:val="28"/>
        </w:rPr>
        <w:t xml:space="preserve">Зимовниковского сельского поселения </w:t>
      </w:r>
      <w:r w:rsidR="004976C9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района)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5A5FE1">
      <w:footnotePr>
        <w:numFmt w:val="chicago"/>
        <w:numRestart w:val="eachPage"/>
      </w:footnotePr>
      <w:pgSz w:w="11905" w:h="16837"/>
      <w:pgMar w:top="680" w:right="709" w:bottom="68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16" w:rsidRDefault="00294416">
      <w:r>
        <w:separator/>
      </w:r>
    </w:p>
  </w:endnote>
  <w:endnote w:type="continuationSeparator" w:id="0">
    <w:p w:rsidR="00294416" w:rsidRDefault="002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16" w:rsidRDefault="00294416">
      <w:r>
        <w:separator/>
      </w:r>
    </w:p>
  </w:footnote>
  <w:footnote w:type="continuationSeparator" w:id="0">
    <w:p w:rsidR="00294416" w:rsidRDefault="0029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 w15:restartNumberingAfterBreak="0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 w15:restartNumberingAfterBreak="0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 w15:restartNumberingAfterBreak="0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FE"/>
    <w:rsid w:val="000007C2"/>
    <w:rsid w:val="000300C5"/>
    <w:rsid w:val="00047F49"/>
    <w:rsid w:val="0006239C"/>
    <w:rsid w:val="000677DF"/>
    <w:rsid w:val="000746C0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94416"/>
    <w:rsid w:val="002F1B87"/>
    <w:rsid w:val="003034AD"/>
    <w:rsid w:val="00303931"/>
    <w:rsid w:val="003141A0"/>
    <w:rsid w:val="003218E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2BDD"/>
    <w:rsid w:val="004938C9"/>
    <w:rsid w:val="004976C9"/>
    <w:rsid w:val="004B5FDD"/>
    <w:rsid w:val="004C729F"/>
    <w:rsid w:val="004D3FF1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A5FE1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7672A"/>
    <w:rsid w:val="0089359F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442AA"/>
    <w:rsid w:val="009509EA"/>
    <w:rsid w:val="009775DF"/>
    <w:rsid w:val="00990C66"/>
    <w:rsid w:val="00995E59"/>
    <w:rsid w:val="009A108D"/>
    <w:rsid w:val="009B6C2F"/>
    <w:rsid w:val="009E6F16"/>
    <w:rsid w:val="00A17B17"/>
    <w:rsid w:val="00A50AD6"/>
    <w:rsid w:val="00A57F77"/>
    <w:rsid w:val="00A604F6"/>
    <w:rsid w:val="00A86688"/>
    <w:rsid w:val="00AC437A"/>
    <w:rsid w:val="00AE0FB0"/>
    <w:rsid w:val="00AE4F22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C16100"/>
    <w:rsid w:val="00C505F1"/>
    <w:rsid w:val="00C541D7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435F3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FB34-1E6D-4D73-AE39-219EAFA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kibalova1</dc:creator>
  <cp:lastModifiedBy>user</cp:lastModifiedBy>
  <cp:revision>2</cp:revision>
  <cp:lastPrinted>2022-01-11T11:05:00Z</cp:lastPrinted>
  <dcterms:created xsi:type="dcterms:W3CDTF">2022-02-03T08:42:00Z</dcterms:created>
  <dcterms:modified xsi:type="dcterms:W3CDTF">2022-02-03T08:42:00Z</dcterms:modified>
</cp:coreProperties>
</file>