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62" w:rsidRPr="0091104A" w:rsidRDefault="006D3E62" w:rsidP="00785B06">
      <w:pPr>
        <w:pStyle w:val="21"/>
        <w:rPr>
          <w:color w:val="auto"/>
        </w:rPr>
      </w:pPr>
    </w:p>
    <w:p w:rsidR="006D3E62" w:rsidRPr="0091104A" w:rsidRDefault="006D3E62" w:rsidP="00785B06">
      <w:pPr>
        <w:pStyle w:val="21"/>
        <w:rPr>
          <w:color w:val="auto"/>
        </w:rPr>
      </w:pPr>
    </w:p>
    <w:p w:rsidR="006D3E62" w:rsidRDefault="006D3E62" w:rsidP="007545F4">
      <w:pPr>
        <w:shd w:val="clear" w:color="auto" w:fill="FFFFFF"/>
        <w:tabs>
          <w:tab w:val="left" w:pos="4962"/>
          <w:tab w:val="left" w:leader="underscore" w:pos="8117"/>
        </w:tabs>
        <w:jc w:val="center"/>
        <w:rPr>
          <w:b/>
          <w:color w:val="000000"/>
          <w:spacing w:val="-2"/>
          <w:sz w:val="32"/>
        </w:rPr>
      </w:pPr>
    </w:p>
    <w:p w:rsidR="006D3E62" w:rsidRDefault="006D3E62" w:rsidP="007545F4">
      <w:pPr>
        <w:shd w:val="clear" w:color="auto" w:fill="FFFFFF"/>
        <w:tabs>
          <w:tab w:val="left" w:pos="4962"/>
          <w:tab w:val="left" w:leader="underscore" w:pos="8117"/>
        </w:tabs>
        <w:jc w:val="center"/>
        <w:rPr>
          <w:b/>
          <w:color w:val="000000"/>
          <w:spacing w:val="-2"/>
          <w:sz w:val="28"/>
        </w:rPr>
      </w:pPr>
      <w:r>
        <w:rPr>
          <w:b/>
          <w:color w:val="000000"/>
          <w:spacing w:val="-2"/>
          <w:sz w:val="28"/>
        </w:rPr>
        <w:t>РОСТОВСКАЯ ОБЛАСТЬ</w:t>
      </w:r>
    </w:p>
    <w:p w:rsidR="006D3E62" w:rsidRDefault="006D3E62" w:rsidP="007545F4">
      <w:pPr>
        <w:shd w:val="clear" w:color="auto" w:fill="FFFFFF"/>
        <w:tabs>
          <w:tab w:val="left" w:pos="4962"/>
          <w:tab w:val="left" w:leader="underscore" w:pos="8117"/>
        </w:tabs>
        <w:jc w:val="center"/>
        <w:rPr>
          <w:b/>
          <w:color w:val="000000"/>
          <w:spacing w:val="-2"/>
          <w:sz w:val="28"/>
        </w:rPr>
      </w:pPr>
      <w:r>
        <w:rPr>
          <w:b/>
          <w:color w:val="000000"/>
          <w:spacing w:val="-2"/>
          <w:sz w:val="28"/>
        </w:rPr>
        <w:t>ЗИМОВНИКОВСКИЙ РАЙОН</w:t>
      </w:r>
    </w:p>
    <w:p w:rsidR="006D3E62" w:rsidRDefault="006D3E62" w:rsidP="007545F4">
      <w:pPr>
        <w:shd w:val="clear" w:color="auto" w:fill="FFFFFF"/>
        <w:tabs>
          <w:tab w:val="left" w:pos="4962"/>
          <w:tab w:val="left" w:leader="underscore" w:pos="8117"/>
        </w:tabs>
        <w:jc w:val="center"/>
        <w:rPr>
          <w:b/>
          <w:color w:val="000000"/>
          <w:spacing w:val="-2"/>
          <w:sz w:val="28"/>
        </w:rPr>
      </w:pPr>
      <w:r>
        <w:rPr>
          <w:b/>
          <w:color w:val="000000"/>
          <w:spacing w:val="-2"/>
          <w:sz w:val="28"/>
        </w:rPr>
        <w:t xml:space="preserve">СОБРАНИЕ ДЕПУТАТОВ ЗИМОВНИКОВСКОГО </w:t>
      </w:r>
    </w:p>
    <w:p w:rsidR="006D3E62" w:rsidRDefault="006D3E62" w:rsidP="007545F4">
      <w:pPr>
        <w:shd w:val="clear" w:color="auto" w:fill="FFFFFF"/>
        <w:tabs>
          <w:tab w:val="left" w:pos="4962"/>
          <w:tab w:val="left" w:leader="underscore" w:pos="8117"/>
        </w:tabs>
        <w:jc w:val="center"/>
        <w:rPr>
          <w:color w:val="000000"/>
          <w:spacing w:val="-2"/>
          <w:sz w:val="28"/>
        </w:rPr>
      </w:pPr>
      <w:r>
        <w:rPr>
          <w:b/>
          <w:color w:val="000000"/>
          <w:spacing w:val="-2"/>
          <w:sz w:val="28"/>
        </w:rPr>
        <w:t>СЕЛЬСКОГО ПОСЕЛЕНИЯ</w:t>
      </w:r>
    </w:p>
    <w:p w:rsidR="006D3E62" w:rsidRDefault="006D3E62" w:rsidP="007545F4">
      <w:pPr>
        <w:shd w:val="clear" w:color="auto" w:fill="FFFFFF"/>
        <w:tabs>
          <w:tab w:val="left" w:pos="4962"/>
          <w:tab w:val="left" w:leader="underscore" w:pos="8117"/>
        </w:tabs>
        <w:jc w:val="right"/>
        <w:rPr>
          <w:b/>
          <w:color w:val="000000"/>
          <w:spacing w:val="-2"/>
          <w:sz w:val="32"/>
        </w:rPr>
      </w:pPr>
    </w:p>
    <w:p w:rsidR="006D3E62" w:rsidRDefault="006D3E62" w:rsidP="007545F4">
      <w:pPr>
        <w:shd w:val="clear" w:color="auto" w:fill="FFFFFF"/>
        <w:tabs>
          <w:tab w:val="left" w:pos="4962"/>
          <w:tab w:val="left" w:leader="underscore" w:pos="8117"/>
        </w:tabs>
        <w:jc w:val="center"/>
        <w:rPr>
          <w:b/>
          <w:color w:val="000000"/>
          <w:spacing w:val="-2"/>
          <w:sz w:val="32"/>
        </w:rPr>
      </w:pPr>
      <w:r>
        <w:rPr>
          <w:b/>
          <w:color w:val="000000"/>
          <w:spacing w:val="-2"/>
          <w:sz w:val="32"/>
        </w:rPr>
        <w:t>РЕШЕНИЕ</w:t>
      </w:r>
    </w:p>
    <w:p w:rsidR="006D3E62" w:rsidRDefault="006D3E62" w:rsidP="007545F4">
      <w:pPr>
        <w:shd w:val="clear" w:color="auto" w:fill="FFFFFF"/>
        <w:tabs>
          <w:tab w:val="left" w:pos="4962"/>
          <w:tab w:val="left" w:leader="underscore" w:pos="8117"/>
        </w:tabs>
        <w:jc w:val="center"/>
        <w:rPr>
          <w:b/>
          <w:color w:val="000000"/>
          <w:spacing w:val="-2"/>
          <w:sz w:val="32"/>
        </w:rPr>
      </w:pPr>
    </w:p>
    <w:p w:rsidR="006D3E62" w:rsidRDefault="006D3E62" w:rsidP="007545F4">
      <w:pPr>
        <w:shd w:val="clear" w:color="auto" w:fill="FFFFFF"/>
        <w:tabs>
          <w:tab w:val="left" w:pos="6005"/>
          <w:tab w:val="left" w:leader="underscore" w:pos="8117"/>
        </w:tabs>
        <w:ind w:right="4935" w:hanging="1435"/>
        <w:rPr>
          <w:sz w:val="28"/>
        </w:rPr>
      </w:pPr>
    </w:p>
    <w:p w:rsidR="006D3E62" w:rsidRPr="006067E3" w:rsidRDefault="003E1731" w:rsidP="007545F4">
      <w:pPr>
        <w:shd w:val="clear" w:color="auto" w:fill="FFFFFF"/>
        <w:tabs>
          <w:tab w:val="left" w:pos="6005"/>
          <w:tab w:val="left" w:leader="underscore" w:pos="8117"/>
        </w:tabs>
        <w:ind w:right="4935" w:hanging="1435"/>
      </w:pPr>
      <w:r>
        <w:t xml:space="preserve">                            </w:t>
      </w:r>
      <w:r w:rsidR="006D3E62" w:rsidRPr="006067E3">
        <w:t xml:space="preserve">Об утверждении Правил землепользования и застройки Зимовниковского сельского поселения Зимовниковского муниципального района Ростовской области  </w:t>
      </w:r>
    </w:p>
    <w:p w:rsidR="006D3E62" w:rsidRPr="006067E3" w:rsidRDefault="006D3E62" w:rsidP="007545F4">
      <w:pPr>
        <w:shd w:val="clear" w:color="auto" w:fill="FFFFFF"/>
        <w:tabs>
          <w:tab w:val="left" w:pos="6005"/>
          <w:tab w:val="left" w:leader="underscore" w:pos="8117"/>
        </w:tabs>
        <w:ind w:left="5"/>
        <w:jc w:val="center"/>
      </w:pPr>
    </w:p>
    <w:p w:rsidR="006D3E62" w:rsidRPr="006067E3" w:rsidRDefault="006D3E62" w:rsidP="007545F4">
      <w:r w:rsidRPr="006067E3">
        <w:t xml:space="preserve">Принято Собранием </w:t>
      </w:r>
    </w:p>
    <w:p w:rsidR="006D3E62" w:rsidRPr="006067E3" w:rsidRDefault="006D3E62" w:rsidP="007545F4">
      <w:r w:rsidRPr="006067E3">
        <w:t xml:space="preserve">депутатов Зимовниковского </w:t>
      </w:r>
    </w:p>
    <w:p w:rsidR="006D3E62" w:rsidRPr="006067E3" w:rsidRDefault="006D3E62" w:rsidP="007545F4">
      <w:r w:rsidRPr="006067E3">
        <w:t xml:space="preserve">сельского поселения                                                         </w:t>
      </w:r>
      <w:r w:rsidR="00FD5C15">
        <w:t xml:space="preserve"> </w:t>
      </w:r>
      <w:r w:rsidR="003E1731">
        <w:t xml:space="preserve">                              </w:t>
      </w:r>
      <w:r w:rsidR="00FD5C15">
        <w:t>08</w:t>
      </w:r>
      <w:r w:rsidRPr="006067E3">
        <w:t xml:space="preserve"> ноября 2012 года</w:t>
      </w:r>
    </w:p>
    <w:p w:rsidR="006D3E62" w:rsidRPr="006067E3" w:rsidRDefault="006D3E62" w:rsidP="007545F4">
      <w:pPr>
        <w:shd w:val="clear" w:color="auto" w:fill="FFFFFF"/>
        <w:tabs>
          <w:tab w:val="left" w:pos="6005"/>
          <w:tab w:val="left" w:leader="underscore" w:pos="8117"/>
        </w:tabs>
        <w:ind w:left="5"/>
        <w:jc w:val="both"/>
      </w:pPr>
    </w:p>
    <w:p w:rsidR="006D3E62" w:rsidRPr="006067E3" w:rsidRDefault="003E1731" w:rsidP="007545F4">
      <w:pPr>
        <w:shd w:val="clear" w:color="auto" w:fill="FFFFFF"/>
        <w:tabs>
          <w:tab w:val="left" w:pos="6005"/>
          <w:tab w:val="left" w:leader="underscore" w:pos="8117"/>
        </w:tabs>
        <w:ind w:right="-24" w:hanging="1435"/>
        <w:jc w:val="both"/>
      </w:pPr>
      <w:r>
        <w:t xml:space="preserve">                                </w:t>
      </w:r>
      <w:r w:rsidR="006D3E62" w:rsidRPr="006067E3">
        <w:t>В соответствии с Уставом муниципального образования Зимовниковское сельское поселение Ростовской области, создания условий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Собрание депутатов Зимовниковского сельского поселения:</w:t>
      </w:r>
    </w:p>
    <w:p w:rsidR="006D3E62" w:rsidRPr="006067E3" w:rsidRDefault="006D3E62" w:rsidP="007545F4">
      <w:pPr>
        <w:shd w:val="clear" w:color="auto" w:fill="FFFFFF"/>
        <w:tabs>
          <w:tab w:val="left" w:pos="6005"/>
          <w:tab w:val="left" w:leader="underscore" w:pos="8117"/>
        </w:tabs>
        <w:ind w:right="-24" w:hanging="1435"/>
        <w:jc w:val="both"/>
      </w:pPr>
    </w:p>
    <w:p w:rsidR="006D3E62" w:rsidRPr="006067E3" w:rsidRDefault="006D3E62" w:rsidP="007545F4">
      <w:pPr>
        <w:shd w:val="clear" w:color="auto" w:fill="FFFFFF"/>
        <w:tabs>
          <w:tab w:val="left" w:pos="4962"/>
          <w:tab w:val="left" w:leader="underscore" w:pos="8117"/>
        </w:tabs>
        <w:ind w:firstLine="708"/>
        <w:jc w:val="center"/>
      </w:pPr>
      <w:proofErr w:type="gramStart"/>
      <w:r w:rsidRPr="006067E3">
        <w:t>Р</w:t>
      </w:r>
      <w:proofErr w:type="gramEnd"/>
      <w:r w:rsidRPr="006067E3">
        <w:t xml:space="preserve"> Е Ш И Л О:</w:t>
      </w:r>
    </w:p>
    <w:p w:rsidR="00BA4721" w:rsidRPr="006067E3" w:rsidRDefault="00BA4721" w:rsidP="007545F4">
      <w:pPr>
        <w:shd w:val="clear" w:color="auto" w:fill="FFFFFF"/>
        <w:tabs>
          <w:tab w:val="left" w:pos="4962"/>
          <w:tab w:val="left" w:leader="underscore" w:pos="8117"/>
        </w:tabs>
        <w:ind w:firstLine="708"/>
        <w:jc w:val="center"/>
      </w:pPr>
    </w:p>
    <w:p w:rsidR="006D3E62" w:rsidRPr="006067E3" w:rsidRDefault="006D3E62" w:rsidP="007545F4">
      <w:pPr>
        <w:pStyle w:val="af"/>
        <w:rPr>
          <w:sz w:val="20"/>
          <w:szCs w:val="20"/>
        </w:rPr>
      </w:pPr>
      <w:r w:rsidRPr="006067E3">
        <w:rPr>
          <w:sz w:val="20"/>
          <w:szCs w:val="20"/>
        </w:rPr>
        <w:t>1. Утвердить</w:t>
      </w:r>
      <w:r w:rsidR="007971BF" w:rsidRPr="006067E3">
        <w:rPr>
          <w:sz w:val="20"/>
          <w:szCs w:val="20"/>
        </w:rPr>
        <w:t xml:space="preserve"> Правил</w:t>
      </w:r>
      <w:r w:rsidR="00020F29">
        <w:rPr>
          <w:sz w:val="20"/>
          <w:szCs w:val="20"/>
        </w:rPr>
        <w:t>а</w:t>
      </w:r>
      <w:r w:rsidRPr="006067E3">
        <w:rPr>
          <w:sz w:val="20"/>
          <w:szCs w:val="20"/>
        </w:rPr>
        <w:t xml:space="preserve"> землепользования и застройки Зимовниковского сельского поселения Зимовниковского муниципального района Ростовской области</w:t>
      </w:r>
      <w:r w:rsidR="006067E3" w:rsidRPr="006067E3">
        <w:rPr>
          <w:sz w:val="20"/>
          <w:szCs w:val="20"/>
        </w:rPr>
        <w:t>, согласно приложению</w:t>
      </w:r>
      <w:r w:rsidRPr="006067E3">
        <w:rPr>
          <w:sz w:val="20"/>
          <w:szCs w:val="20"/>
        </w:rPr>
        <w:t>.</w:t>
      </w:r>
    </w:p>
    <w:p w:rsidR="006D3E62" w:rsidRPr="006067E3" w:rsidRDefault="006D3E62" w:rsidP="007545F4">
      <w:pPr>
        <w:pStyle w:val="af"/>
        <w:rPr>
          <w:sz w:val="20"/>
          <w:szCs w:val="20"/>
        </w:rPr>
      </w:pPr>
      <w:r w:rsidRPr="006067E3">
        <w:rPr>
          <w:sz w:val="20"/>
          <w:szCs w:val="20"/>
        </w:rPr>
        <w:t xml:space="preserve">2. Опубликовать настоящее решение в информационном бюллетене </w:t>
      </w:r>
      <w:r w:rsidR="00BA4721" w:rsidRPr="006067E3">
        <w:rPr>
          <w:sz w:val="20"/>
          <w:szCs w:val="20"/>
        </w:rPr>
        <w:t>муниципального образования Зимовниковского сельского поселения и на официальном сайте муниципального образования Зимовниковского сельского поселения в сети «Интернет»</w:t>
      </w:r>
      <w:r w:rsidRPr="006067E3">
        <w:rPr>
          <w:sz w:val="20"/>
          <w:szCs w:val="20"/>
        </w:rPr>
        <w:t>.</w:t>
      </w:r>
    </w:p>
    <w:p w:rsidR="00FD5C15" w:rsidRDefault="00FD5C15" w:rsidP="007545F4">
      <w:pPr>
        <w:shd w:val="clear" w:color="auto" w:fill="FFFFFF"/>
        <w:tabs>
          <w:tab w:val="left" w:pos="6005"/>
          <w:tab w:val="left" w:leader="underscore" w:pos="8117"/>
        </w:tabs>
        <w:ind w:right="75" w:hanging="1435"/>
        <w:jc w:val="both"/>
      </w:pPr>
    </w:p>
    <w:p w:rsidR="00FD5C15" w:rsidRDefault="00FD5C15" w:rsidP="007545F4">
      <w:pPr>
        <w:shd w:val="clear" w:color="auto" w:fill="FFFFFF"/>
        <w:tabs>
          <w:tab w:val="left" w:pos="6005"/>
          <w:tab w:val="left" w:leader="underscore" w:pos="8117"/>
        </w:tabs>
        <w:ind w:right="75" w:hanging="1435"/>
        <w:jc w:val="both"/>
      </w:pPr>
    </w:p>
    <w:p w:rsidR="00FD5C15" w:rsidRDefault="00FD5C15" w:rsidP="007545F4">
      <w:pPr>
        <w:shd w:val="clear" w:color="auto" w:fill="FFFFFF"/>
        <w:tabs>
          <w:tab w:val="left" w:pos="6005"/>
          <w:tab w:val="left" w:leader="underscore" w:pos="8117"/>
        </w:tabs>
        <w:ind w:right="75" w:hanging="1435"/>
        <w:jc w:val="both"/>
      </w:pPr>
    </w:p>
    <w:p w:rsidR="00FD5C15" w:rsidRDefault="00FD5C15" w:rsidP="007545F4">
      <w:pPr>
        <w:shd w:val="clear" w:color="auto" w:fill="FFFFFF"/>
        <w:tabs>
          <w:tab w:val="left" w:pos="6005"/>
          <w:tab w:val="left" w:leader="underscore" w:pos="8117"/>
        </w:tabs>
        <w:ind w:right="75" w:hanging="1435"/>
        <w:jc w:val="both"/>
      </w:pPr>
    </w:p>
    <w:p w:rsidR="00FD5C15" w:rsidRDefault="00FD5C15" w:rsidP="007545F4">
      <w:pPr>
        <w:shd w:val="clear" w:color="auto" w:fill="FFFFFF"/>
        <w:tabs>
          <w:tab w:val="left" w:pos="6005"/>
          <w:tab w:val="left" w:leader="underscore" w:pos="8117"/>
        </w:tabs>
        <w:ind w:right="75" w:hanging="1435"/>
        <w:jc w:val="both"/>
      </w:pPr>
    </w:p>
    <w:p w:rsidR="00FD5C15" w:rsidRDefault="00FD5C15" w:rsidP="007545F4">
      <w:pPr>
        <w:shd w:val="clear" w:color="auto" w:fill="FFFFFF"/>
        <w:tabs>
          <w:tab w:val="left" w:pos="6005"/>
          <w:tab w:val="left" w:leader="underscore" w:pos="8117"/>
        </w:tabs>
        <w:ind w:right="75" w:hanging="1435"/>
        <w:jc w:val="both"/>
      </w:pPr>
      <w:r>
        <w:t xml:space="preserve">                                       Глава Зимовниковского</w:t>
      </w:r>
    </w:p>
    <w:p w:rsidR="00FD5C15" w:rsidRPr="006067E3" w:rsidRDefault="00FD5C15" w:rsidP="007545F4">
      <w:pPr>
        <w:shd w:val="clear" w:color="auto" w:fill="FFFFFF"/>
        <w:tabs>
          <w:tab w:val="left" w:pos="6005"/>
          <w:tab w:val="left" w:leader="underscore" w:pos="8117"/>
        </w:tabs>
        <w:ind w:right="75" w:hanging="1435"/>
        <w:jc w:val="both"/>
      </w:pPr>
      <w:r>
        <w:t xml:space="preserve">                                       сельского   поселения                               С.Н. Фоменко</w:t>
      </w:r>
    </w:p>
    <w:p w:rsidR="006D3E62" w:rsidRPr="006067E3" w:rsidRDefault="006D3E62" w:rsidP="007545F4">
      <w:pPr>
        <w:shd w:val="clear" w:color="auto" w:fill="FFFFFF"/>
        <w:tabs>
          <w:tab w:val="left" w:pos="6005"/>
          <w:tab w:val="left" w:leader="underscore" w:pos="8117"/>
        </w:tabs>
        <w:ind w:right="75" w:hanging="1435"/>
        <w:jc w:val="both"/>
      </w:pPr>
    </w:p>
    <w:p w:rsidR="006D3E62" w:rsidRPr="006067E3" w:rsidRDefault="006D3E62" w:rsidP="007545F4"/>
    <w:p w:rsidR="00FD5C15" w:rsidRDefault="003E1731" w:rsidP="007545F4">
      <w:r>
        <w:t xml:space="preserve">            </w:t>
      </w:r>
      <w:r w:rsidR="006D3E62" w:rsidRPr="006067E3">
        <w:t>п</w:t>
      </w:r>
      <w:proofErr w:type="gramStart"/>
      <w:r w:rsidR="006D3E62" w:rsidRPr="006067E3">
        <w:t>.З</w:t>
      </w:r>
      <w:proofErr w:type="gramEnd"/>
      <w:r w:rsidR="006D3E62" w:rsidRPr="006067E3">
        <w:t>имовники</w:t>
      </w:r>
    </w:p>
    <w:p w:rsidR="006D3E62" w:rsidRPr="006067E3" w:rsidRDefault="00FD5C15" w:rsidP="007545F4">
      <w:r>
        <w:t xml:space="preserve">        08</w:t>
      </w:r>
      <w:r w:rsidR="006D3E62" w:rsidRPr="006067E3">
        <w:t xml:space="preserve"> ноября 2012 года</w:t>
      </w:r>
    </w:p>
    <w:p w:rsidR="006D3E62" w:rsidRPr="006067E3" w:rsidRDefault="003E1731" w:rsidP="007545F4">
      <w:r>
        <w:t xml:space="preserve">                    </w:t>
      </w:r>
      <w:r w:rsidR="006D3E62" w:rsidRPr="006067E3">
        <w:t>№</w:t>
      </w:r>
      <w:r w:rsidR="00FD5C15">
        <w:t xml:space="preserve"> 10</w:t>
      </w:r>
    </w:p>
    <w:p w:rsidR="006D3E62" w:rsidRPr="006067E3" w:rsidRDefault="006D3E62" w:rsidP="00785B06">
      <w:pPr>
        <w:pStyle w:val="21"/>
        <w:rPr>
          <w:color w:val="auto"/>
          <w:sz w:val="20"/>
          <w:szCs w:val="20"/>
        </w:rPr>
      </w:pPr>
    </w:p>
    <w:p w:rsidR="006D3E62" w:rsidRPr="006067E3" w:rsidRDefault="006D3E62" w:rsidP="00785B06">
      <w:pPr>
        <w:pStyle w:val="21"/>
        <w:rPr>
          <w:color w:val="auto"/>
          <w:sz w:val="20"/>
          <w:szCs w:val="20"/>
        </w:rPr>
      </w:pPr>
    </w:p>
    <w:p w:rsidR="006D3E62" w:rsidRPr="006067E3" w:rsidRDefault="006D3E62" w:rsidP="00785B06">
      <w:pPr>
        <w:pStyle w:val="21"/>
        <w:rPr>
          <w:color w:val="auto"/>
          <w:sz w:val="20"/>
          <w:szCs w:val="20"/>
        </w:rPr>
      </w:pPr>
    </w:p>
    <w:p w:rsidR="006D3E62" w:rsidRPr="0091104A" w:rsidRDefault="006D3E62" w:rsidP="00785B06">
      <w:pPr>
        <w:pStyle w:val="21"/>
        <w:rPr>
          <w:color w:val="auto"/>
        </w:rPr>
      </w:pPr>
    </w:p>
    <w:p w:rsidR="006D3E62" w:rsidRDefault="006D3E62" w:rsidP="004D2B1C">
      <w:pPr>
        <w:spacing w:line="360" w:lineRule="auto"/>
        <w:rPr>
          <w:sz w:val="24"/>
          <w:szCs w:val="24"/>
        </w:rPr>
        <w:sectPr w:rsidR="006D3E62" w:rsidSect="00593E33">
          <w:pgSz w:w="11906" w:h="16838"/>
          <w:pgMar w:top="1134" w:right="850" w:bottom="1134" w:left="1701" w:header="708" w:footer="708" w:gutter="0"/>
          <w:cols w:space="708"/>
          <w:titlePg/>
          <w:docGrid w:linePitch="360"/>
        </w:sectPr>
      </w:pPr>
    </w:p>
    <w:p w:rsidR="006D3E62" w:rsidRPr="00DC234C" w:rsidRDefault="006D3E62" w:rsidP="004D2B1C">
      <w:pPr>
        <w:spacing w:line="360" w:lineRule="auto"/>
        <w:rPr>
          <w:sz w:val="28"/>
          <w:szCs w:val="28"/>
        </w:rPr>
      </w:pPr>
    </w:p>
    <w:p w:rsidR="006D3E62" w:rsidRPr="00DC234C" w:rsidRDefault="006D3E62" w:rsidP="00FD5C15">
      <w:pPr>
        <w:autoSpaceDE w:val="0"/>
        <w:autoSpaceDN w:val="0"/>
        <w:adjustRightInd w:val="0"/>
        <w:jc w:val="right"/>
        <w:rPr>
          <w:bCs/>
          <w:sz w:val="28"/>
          <w:szCs w:val="28"/>
        </w:rPr>
      </w:pPr>
      <w:r w:rsidRPr="00DC234C">
        <w:rPr>
          <w:bCs/>
          <w:sz w:val="28"/>
          <w:szCs w:val="28"/>
        </w:rPr>
        <w:t>Приложение к решению Собрания депутатов</w:t>
      </w:r>
    </w:p>
    <w:p w:rsidR="006D3E62" w:rsidRPr="00DC234C" w:rsidRDefault="006D3E62" w:rsidP="00FD5C15">
      <w:pPr>
        <w:autoSpaceDE w:val="0"/>
        <w:autoSpaceDN w:val="0"/>
        <w:adjustRightInd w:val="0"/>
        <w:jc w:val="right"/>
        <w:rPr>
          <w:bCs/>
          <w:sz w:val="28"/>
          <w:szCs w:val="28"/>
        </w:rPr>
      </w:pPr>
      <w:r w:rsidRPr="00DC234C">
        <w:rPr>
          <w:bCs/>
          <w:sz w:val="28"/>
          <w:szCs w:val="28"/>
        </w:rPr>
        <w:t xml:space="preserve">Зимовниковского сельского поселения </w:t>
      </w:r>
    </w:p>
    <w:p w:rsidR="00FD5C15" w:rsidRDefault="00FD5C15" w:rsidP="00FD5C15">
      <w:pPr>
        <w:autoSpaceDE w:val="0"/>
        <w:autoSpaceDN w:val="0"/>
        <w:adjustRightInd w:val="0"/>
        <w:jc w:val="right"/>
        <w:rPr>
          <w:sz w:val="28"/>
          <w:szCs w:val="28"/>
        </w:rPr>
      </w:pPr>
      <w:r w:rsidRPr="00FD5C15">
        <w:rPr>
          <w:bCs/>
          <w:sz w:val="28"/>
          <w:szCs w:val="28"/>
        </w:rPr>
        <w:t>«</w:t>
      </w:r>
      <w:r w:rsidRPr="00FD5C15">
        <w:rPr>
          <w:sz w:val="28"/>
          <w:szCs w:val="28"/>
        </w:rPr>
        <w:t xml:space="preserve">Об утверждении </w:t>
      </w:r>
      <w:bookmarkStart w:id="0" w:name="_GoBack"/>
      <w:bookmarkEnd w:id="0"/>
      <w:r w:rsidRPr="00FD5C15">
        <w:rPr>
          <w:sz w:val="28"/>
          <w:szCs w:val="28"/>
        </w:rPr>
        <w:t>Правил</w:t>
      </w:r>
    </w:p>
    <w:p w:rsidR="00FD5C15" w:rsidRDefault="00FD5C15" w:rsidP="00FD5C15">
      <w:pPr>
        <w:autoSpaceDE w:val="0"/>
        <w:autoSpaceDN w:val="0"/>
        <w:adjustRightInd w:val="0"/>
        <w:jc w:val="right"/>
        <w:rPr>
          <w:sz w:val="28"/>
          <w:szCs w:val="28"/>
        </w:rPr>
      </w:pPr>
      <w:r w:rsidRPr="00FD5C15">
        <w:rPr>
          <w:sz w:val="28"/>
          <w:szCs w:val="28"/>
        </w:rPr>
        <w:t xml:space="preserve"> землепользования и застройки </w:t>
      </w:r>
    </w:p>
    <w:p w:rsidR="00FD5C15" w:rsidRDefault="00FD5C15" w:rsidP="00FD5C15">
      <w:pPr>
        <w:autoSpaceDE w:val="0"/>
        <w:autoSpaceDN w:val="0"/>
        <w:adjustRightInd w:val="0"/>
        <w:jc w:val="right"/>
        <w:rPr>
          <w:sz w:val="28"/>
          <w:szCs w:val="28"/>
        </w:rPr>
      </w:pPr>
      <w:r w:rsidRPr="00FD5C15">
        <w:rPr>
          <w:sz w:val="28"/>
          <w:szCs w:val="28"/>
        </w:rPr>
        <w:t>Зимовниковского сельского поселения</w:t>
      </w:r>
    </w:p>
    <w:p w:rsidR="00FD5C15" w:rsidRDefault="00FD5C15" w:rsidP="00FD5C15">
      <w:pPr>
        <w:autoSpaceDE w:val="0"/>
        <w:autoSpaceDN w:val="0"/>
        <w:adjustRightInd w:val="0"/>
        <w:jc w:val="right"/>
        <w:rPr>
          <w:sz w:val="28"/>
          <w:szCs w:val="28"/>
        </w:rPr>
      </w:pPr>
      <w:r w:rsidRPr="00FD5C15">
        <w:rPr>
          <w:sz w:val="28"/>
          <w:szCs w:val="28"/>
        </w:rPr>
        <w:t>Зимовниковского муниципального</w:t>
      </w:r>
    </w:p>
    <w:p w:rsidR="007971BF" w:rsidRPr="00FD5C15" w:rsidRDefault="00FD5C15" w:rsidP="00FD5C15">
      <w:pPr>
        <w:autoSpaceDE w:val="0"/>
        <w:autoSpaceDN w:val="0"/>
        <w:adjustRightInd w:val="0"/>
        <w:jc w:val="right"/>
        <w:rPr>
          <w:bCs/>
          <w:sz w:val="28"/>
          <w:szCs w:val="28"/>
        </w:rPr>
      </w:pPr>
      <w:r w:rsidRPr="00FD5C15">
        <w:rPr>
          <w:sz w:val="28"/>
          <w:szCs w:val="28"/>
        </w:rPr>
        <w:t xml:space="preserve"> района Ростовской области</w:t>
      </w:r>
      <w:r>
        <w:rPr>
          <w:sz w:val="28"/>
          <w:szCs w:val="28"/>
        </w:rPr>
        <w:t>»</w:t>
      </w:r>
    </w:p>
    <w:p w:rsidR="007971BF" w:rsidRPr="00DC234C" w:rsidRDefault="007971BF" w:rsidP="000219AB">
      <w:pPr>
        <w:autoSpaceDE w:val="0"/>
        <w:autoSpaceDN w:val="0"/>
        <w:adjustRightInd w:val="0"/>
        <w:jc w:val="right"/>
        <w:rPr>
          <w:bCs/>
          <w:sz w:val="28"/>
          <w:szCs w:val="28"/>
        </w:rPr>
      </w:pPr>
    </w:p>
    <w:p w:rsidR="006D3E62" w:rsidRPr="00DC234C" w:rsidRDefault="006D3E62" w:rsidP="004614C0">
      <w:pPr>
        <w:spacing w:line="360" w:lineRule="auto"/>
        <w:jc w:val="center"/>
        <w:rPr>
          <w:b/>
          <w:iCs/>
          <w:color w:val="000000"/>
          <w:spacing w:val="-1"/>
          <w:sz w:val="28"/>
          <w:szCs w:val="28"/>
          <w:u w:val="single"/>
        </w:rPr>
      </w:pPr>
    </w:p>
    <w:p w:rsidR="007971BF" w:rsidRDefault="006D3E62" w:rsidP="006F5E7C">
      <w:pPr>
        <w:ind w:firstLine="540"/>
        <w:jc w:val="center"/>
        <w:rPr>
          <w:b/>
          <w:sz w:val="72"/>
          <w:szCs w:val="72"/>
        </w:rPr>
      </w:pPr>
      <w:r w:rsidRPr="007971BF">
        <w:rPr>
          <w:b/>
          <w:sz w:val="72"/>
          <w:szCs w:val="72"/>
        </w:rPr>
        <w:t xml:space="preserve">ПРАВИЛА </w:t>
      </w:r>
    </w:p>
    <w:p w:rsidR="006D3E62" w:rsidRPr="007971BF" w:rsidRDefault="006D3E62" w:rsidP="006F5E7C">
      <w:pPr>
        <w:ind w:firstLine="540"/>
        <w:jc w:val="center"/>
        <w:rPr>
          <w:b/>
          <w:sz w:val="48"/>
          <w:szCs w:val="48"/>
        </w:rPr>
      </w:pPr>
      <w:r w:rsidRPr="007971BF">
        <w:rPr>
          <w:b/>
          <w:sz w:val="48"/>
          <w:szCs w:val="48"/>
        </w:rPr>
        <w:t xml:space="preserve">ЗЕМЛЕПОЛЬЗОВАНИЯ И ЗАСТРОЙКИ </w:t>
      </w:r>
    </w:p>
    <w:p w:rsidR="00BA4721" w:rsidRPr="007971BF" w:rsidRDefault="006D3E62" w:rsidP="006F5E7C">
      <w:pPr>
        <w:ind w:firstLine="540"/>
        <w:jc w:val="center"/>
        <w:rPr>
          <w:b/>
          <w:sz w:val="48"/>
          <w:szCs w:val="48"/>
        </w:rPr>
      </w:pPr>
      <w:r w:rsidRPr="007971BF">
        <w:rPr>
          <w:b/>
          <w:sz w:val="48"/>
          <w:szCs w:val="48"/>
        </w:rPr>
        <w:t xml:space="preserve">ЗИМОВНИКОВСКОГОСЕЛЬСКОГО ПОСЕЛЕНИЯ </w:t>
      </w:r>
    </w:p>
    <w:p w:rsidR="006D3E62" w:rsidRPr="007971BF" w:rsidRDefault="006D3E62" w:rsidP="006F5E7C">
      <w:pPr>
        <w:ind w:firstLine="540"/>
        <w:jc w:val="center"/>
        <w:rPr>
          <w:b/>
          <w:sz w:val="48"/>
          <w:szCs w:val="48"/>
        </w:rPr>
      </w:pPr>
      <w:r w:rsidRPr="007971BF">
        <w:rPr>
          <w:b/>
          <w:sz w:val="48"/>
          <w:szCs w:val="48"/>
        </w:rPr>
        <w:t>ЗИМОВНИКОВСКОГОМУНИЦИПАЛЬНОГО РАЙОНА РОСТОВСКОЙ ОБЛАСТИ</w:t>
      </w:r>
    </w:p>
    <w:p w:rsidR="006D3E62" w:rsidRDefault="006D3E62"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Default="007971BF" w:rsidP="006F5E7C">
      <w:pPr>
        <w:ind w:firstLine="540"/>
        <w:jc w:val="center"/>
        <w:rPr>
          <w:b/>
          <w:sz w:val="28"/>
          <w:szCs w:val="28"/>
        </w:rPr>
      </w:pPr>
    </w:p>
    <w:p w:rsidR="007971BF" w:rsidRPr="006067E3" w:rsidRDefault="007971BF" w:rsidP="006F5E7C">
      <w:pPr>
        <w:ind w:firstLine="540"/>
        <w:jc w:val="center"/>
        <w:rPr>
          <w:b/>
        </w:rPr>
      </w:pPr>
      <w:r w:rsidRPr="006067E3">
        <w:rPr>
          <w:b/>
        </w:rPr>
        <w:t xml:space="preserve">Часть </w:t>
      </w:r>
      <w:r w:rsidRPr="006067E3">
        <w:rPr>
          <w:b/>
          <w:lang w:val="en-US"/>
        </w:rPr>
        <w:t>I</w:t>
      </w:r>
    </w:p>
    <w:p w:rsidR="007971BF" w:rsidRPr="006067E3" w:rsidRDefault="007971BF" w:rsidP="006F5E7C">
      <w:pPr>
        <w:ind w:firstLine="540"/>
        <w:jc w:val="center"/>
        <w:rPr>
          <w:b/>
        </w:rPr>
      </w:pPr>
      <w:r w:rsidRPr="006067E3">
        <w:rPr>
          <w:b/>
        </w:rPr>
        <w:t xml:space="preserve"> «Общие положения землепользования и застройки»</w:t>
      </w:r>
    </w:p>
    <w:p w:rsidR="007971BF" w:rsidRPr="006067E3" w:rsidRDefault="007971BF" w:rsidP="006F5E7C">
      <w:pPr>
        <w:ind w:firstLine="540"/>
        <w:jc w:val="center"/>
        <w:rPr>
          <w:b/>
        </w:rPr>
      </w:pPr>
    </w:p>
    <w:p w:rsidR="006D3E62" w:rsidRPr="006067E3" w:rsidRDefault="006D3E62" w:rsidP="006F5E7C">
      <w:pPr>
        <w:ind w:firstLine="540"/>
        <w:jc w:val="center"/>
        <w:rPr>
          <w:b/>
        </w:rPr>
      </w:pPr>
      <w:r w:rsidRPr="006067E3">
        <w:rPr>
          <w:b/>
        </w:rPr>
        <w:t>ВВЕДЕНИЕ</w:t>
      </w:r>
    </w:p>
    <w:p w:rsidR="006D3E62" w:rsidRPr="006067E3" w:rsidRDefault="006D3E62" w:rsidP="006F5E7C">
      <w:pPr>
        <w:ind w:firstLine="540"/>
        <w:jc w:val="center"/>
        <w:rPr>
          <w:b/>
        </w:rPr>
      </w:pPr>
    </w:p>
    <w:p w:rsidR="006D3E62" w:rsidRPr="006067E3" w:rsidRDefault="006D3E62" w:rsidP="006F5E7C">
      <w:pPr>
        <w:ind w:firstLine="540"/>
        <w:jc w:val="both"/>
      </w:pPr>
      <w:proofErr w:type="gramStart"/>
      <w:r w:rsidRPr="006067E3">
        <w:t>Правила землепользования и застройки Зимовниковского сельского поселения Зимовниковского муниципального района Ростовской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Зимовниковского сельского поселения (далее - поселение),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w:t>
      </w:r>
      <w:proofErr w:type="gramEnd"/>
      <w:r w:rsidRPr="006067E3">
        <w:t xml:space="preserve">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6D3E62" w:rsidRPr="006067E3" w:rsidRDefault="006D3E62" w:rsidP="006F5E7C">
      <w:pPr>
        <w:ind w:firstLine="540"/>
        <w:jc w:val="center"/>
        <w:rPr>
          <w:b/>
        </w:rPr>
      </w:pPr>
    </w:p>
    <w:p w:rsidR="006D3E62" w:rsidRPr="006067E3" w:rsidRDefault="006D3E62" w:rsidP="006F5E7C">
      <w:pPr>
        <w:ind w:firstLine="540"/>
        <w:jc w:val="center"/>
        <w:rPr>
          <w:b/>
        </w:rPr>
      </w:pPr>
      <w:r w:rsidRPr="006067E3">
        <w:rPr>
          <w:b/>
        </w:rPr>
        <w:t>Глава 1. ОБЩИЕ ПОЛОЖЕНИЯ</w:t>
      </w:r>
    </w:p>
    <w:p w:rsidR="006D3E62" w:rsidRPr="006067E3" w:rsidRDefault="006D3E62" w:rsidP="006F5E7C">
      <w:pPr>
        <w:ind w:firstLine="540"/>
        <w:jc w:val="center"/>
      </w:pPr>
    </w:p>
    <w:p w:rsidR="006D3E62" w:rsidRPr="006067E3" w:rsidRDefault="006D3E62" w:rsidP="006F5E7C">
      <w:pPr>
        <w:ind w:firstLine="540"/>
        <w:jc w:val="both"/>
        <w:rPr>
          <w:b/>
          <w:bCs/>
        </w:rPr>
      </w:pPr>
      <w:r w:rsidRPr="006067E3">
        <w:rPr>
          <w:b/>
          <w:bCs/>
        </w:rPr>
        <w:t xml:space="preserve">Статья 1. </w:t>
      </w:r>
      <w:r w:rsidRPr="006067E3">
        <w:rPr>
          <w:b/>
        </w:rPr>
        <w:t>Основные понятия, используемые в настоящих Правилах</w:t>
      </w:r>
    </w:p>
    <w:p w:rsidR="006D3E62" w:rsidRPr="006067E3" w:rsidRDefault="006D3E62" w:rsidP="006F5E7C">
      <w:pPr>
        <w:ind w:firstLine="540"/>
        <w:jc w:val="both"/>
      </w:pPr>
    </w:p>
    <w:p w:rsidR="006D3E62" w:rsidRPr="006067E3" w:rsidRDefault="006D3E62" w:rsidP="006F5E7C">
      <w:pPr>
        <w:ind w:firstLine="540"/>
        <w:jc w:val="both"/>
      </w:pPr>
      <w:r w:rsidRPr="006067E3">
        <w:t>В целях настоящих Правил используются следующие основные понятия:</w:t>
      </w:r>
    </w:p>
    <w:p w:rsidR="006D3E62" w:rsidRPr="006067E3" w:rsidRDefault="006D3E62" w:rsidP="006F5E7C">
      <w:pPr>
        <w:ind w:firstLine="540"/>
        <w:jc w:val="both"/>
      </w:pPr>
      <w:r w:rsidRPr="006067E3">
        <w:rPr>
          <w:iCs/>
        </w:rPr>
        <w:t xml:space="preserve">1) </w:t>
      </w:r>
      <w:r w:rsidRPr="006067E3">
        <w:rPr>
          <w:b/>
          <w:iCs/>
        </w:rPr>
        <w:t>владелец земельного участка, объекта капитального строительства</w:t>
      </w:r>
      <w:r w:rsidRPr="006067E3">
        <w:t xml:space="preserve"> - российские и иностранные физические и юридические лица (Российская Федерация, Ростовская область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6D3E62" w:rsidRPr="006067E3" w:rsidRDefault="006D3E62" w:rsidP="006F5E7C">
      <w:pPr>
        <w:ind w:firstLine="540"/>
        <w:jc w:val="both"/>
        <w:rPr>
          <w:iCs/>
        </w:rPr>
      </w:pPr>
      <w:proofErr w:type="gramStart"/>
      <w:r w:rsidRPr="006067E3">
        <w:rPr>
          <w:iCs/>
        </w:rPr>
        <w:t xml:space="preserve">2) </w:t>
      </w:r>
      <w:r w:rsidRPr="006067E3">
        <w:rPr>
          <w:b/>
          <w:iCs/>
        </w:rPr>
        <w:t>государственный кадастровый учет недвижимого имущества</w:t>
      </w:r>
      <w:r w:rsidRPr="006067E3">
        <w:rPr>
          <w:iCs/>
        </w:rPr>
        <w:t xml:space="preserve"> – действия уполномоченного органа по внесению в государственных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roofErr w:type="gramEnd"/>
    </w:p>
    <w:p w:rsidR="006D3E62" w:rsidRPr="006067E3" w:rsidRDefault="006D3E62" w:rsidP="006F5E7C">
      <w:pPr>
        <w:ind w:firstLine="540"/>
        <w:jc w:val="both"/>
      </w:pPr>
      <w:r w:rsidRPr="006067E3">
        <w:rPr>
          <w:iCs/>
        </w:rPr>
        <w:t xml:space="preserve">3) </w:t>
      </w:r>
      <w:r w:rsidRPr="006067E3">
        <w:rPr>
          <w:b/>
          <w:iCs/>
        </w:rPr>
        <w:t>градостроительная документация</w:t>
      </w:r>
      <w:r w:rsidRPr="006067E3">
        <w:t xml:space="preserve"> – документы территориального планирования, документы градостроительного зонирования и документация по планировке территорий; </w:t>
      </w:r>
    </w:p>
    <w:p w:rsidR="006D3E62" w:rsidRPr="006067E3" w:rsidRDefault="006D3E62" w:rsidP="006F5E7C">
      <w:pPr>
        <w:ind w:firstLine="540"/>
        <w:jc w:val="both"/>
      </w:pPr>
      <w:proofErr w:type="gramStart"/>
      <w:r w:rsidRPr="006067E3">
        <w:rPr>
          <w:iCs/>
        </w:rPr>
        <w:t xml:space="preserve">4) </w:t>
      </w:r>
      <w:r w:rsidRPr="006067E3">
        <w:rPr>
          <w:b/>
          <w:iCs/>
        </w:rPr>
        <w:t>градостроительный регламент</w:t>
      </w:r>
      <w:r w:rsidRPr="006067E3">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6067E3">
        <w:t xml:space="preserve"> использования земельных участков и объектов капитального строительства;</w:t>
      </w:r>
    </w:p>
    <w:p w:rsidR="006D3E62" w:rsidRPr="006067E3" w:rsidRDefault="006D3E62" w:rsidP="006F5E7C">
      <w:pPr>
        <w:shd w:val="clear" w:color="auto" w:fill="FFFFFF"/>
        <w:tabs>
          <w:tab w:val="left" w:pos="770"/>
        </w:tabs>
        <w:ind w:firstLine="540"/>
        <w:jc w:val="both"/>
      </w:pPr>
      <w:r w:rsidRPr="006067E3">
        <w:rPr>
          <w:iCs/>
        </w:rPr>
        <w:t xml:space="preserve">5) </w:t>
      </w:r>
      <w:r w:rsidRPr="006067E3">
        <w:rPr>
          <w:b/>
        </w:rPr>
        <w:t>градостроительная подготовка земельных участков</w:t>
      </w:r>
      <w:r w:rsidRPr="006067E3">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6D3E62" w:rsidRPr="006067E3" w:rsidRDefault="006D3E62" w:rsidP="006F5E7C">
      <w:pPr>
        <w:ind w:firstLine="540"/>
        <w:jc w:val="both"/>
      </w:pPr>
      <w:r w:rsidRPr="006067E3">
        <w:t xml:space="preserve">6) </w:t>
      </w:r>
      <w:r w:rsidRPr="006067E3">
        <w:rPr>
          <w:b/>
          <w:iCs/>
        </w:rPr>
        <w:t>градостроительный план земельного участка</w:t>
      </w:r>
      <w:r w:rsidRPr="006067E3">
        <w:rPr>
          <w:i/>
          <w:iCs/>
        </w:rPr>
        <w:t xml:space="preserve"> – </w:t>
      </w:r>
      <w:r w:rsidRPr="006067E3">
        <w:rPr>
          <w:iCs/>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6067E3">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6D3E62" w:rsidRPr="006067E3" w:rsidRDefault="006D3E62" w:rsidP="006F5E7C">
      <w:pPr>
        <w:ind w:firstLine="540"/>
        <w:jc w:val="both"/>
      </w:pPr>
      <w:r w:rsidRPr="006067E3">
        <w:rPr>
          <w:iCs/>
        </w:rPr>
        <w:t xml:space="preserve">7) </w:t>
      </w:r>
      <w:r w:rsidRPr="006067E3">
        <w:rPr>
          <w:b/>
          <w:iCs/>
        </w:rPr>
        <w:t>заказчик</w:t>
      </w:r>
      <w:r w:rsidRPr="006067E3">
        <w:t xml:space="preserve"> – уполномоченное инвестором физическое или юридическое лицо, орган государственной власти или орган местного самоуправления, которое обеспечивает реализацию инвестиционного проекта;</w:t>
      </w:r>
    </w:p>
    <w:p w:rsidR="006D3E62" w:rsidRPr="006067E3" w:rsidRDefault="006D3E62" w:rsidP="006F5E7C">
      <w:pPr>
        <w:ind w:firstLine="540"/>
        <w:jc w:val="both"/>
      </w:pPr>
      <w:r w:rsidRPr="006067E3">
        <w:t xml:space="preserve">8) </w:t>
      </w:r>
      <w:r w:rsidRPr="006067E3">
        <w:rPr>
          <w:b/>
        </w:rPr>
        <w:t>застройщик</w:t>
      </w:r>
      <w:r w:rsidRPr="006067E3">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D3E62" w:rsidRPr="006067E3" w:rsidRDefault="006D3E62" w:rsidP="006F5E7C">
      <w:pPr>
        <w:ind w:firstLine="540"/>
        <w:jc w:val="both"/>
      </w:pPr>
      <w:r w:rsidRPr="006067E3">
        <w:rPr>
          <w:iCs/>
        </w:rPr>
        <w:lastRenderedPageBreak/>
        <w:t xml:space="preserve">9) </w:t>
      </w:r>
      <w:r w:rsidRPr="006067E3">
        <w:rPr>
          <w:b/>
          <w:iCs/>
        </w:rPr>
        <w:t>земельный участок</w:t>
      </w:r>
      <w:r w:rsidRPr="006067E3">
        <w:t xml:space="preserve"> – часть поверхности земли (в т.ч. почвенный слой), границы которой описаны и удостоверены в установленном порядке;</w:t>
      </w:r>
    </w:p>
    <w:p w:rsidR="006D3E62" w:rsidRPr="006067E3" w:rsidRDefault="006D3E62" w:rsidP="006F5E7C">
      <w:pPr>
        <w:ind w:firstLine="540"/>
        <w:jc w:val="both"/>
      </w:pPr>
      <w:r w:rsidRPr="006067E3">
        <w:rPr>
          <w:iCs/>
        </w:rPr>
        <w:t>10)</w:t>
      </w:r>
      <w:r w:rsidRPr="006067E3">
        <w:rPr>
          <w:b/>
          <w:iCs/>
        </w:rPr>
        <w:t>инвестор</w:t>
      </w:r>
      <w:r w:rsidRPr="006067E3">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w:t>
      </w:r>
      <w:proofErr w:type="gramStart"/>
      <w:r w:rsidRPr="006067E3">
        <w:t>дств в с</w:t>
      </w:r>
      <w:proofErr w:type="gramEnd"/>
      <w:r w:rsidRPr="006067E3">
        <w:t>оответствии с законодательством Российской Федерации;</w:t>
      </w:r>
    </w:p>
    <w:p w:rsidR="006D3E62" w:rsidRPr="006067E3" w:rsidRDefault="006D3E62" w:rsidP="006F5E7C">
      <w:pPr>
        <w:autoSpaceDE w:val="0"/>
        <w:autoSpaceDN w:val="0"/>
        <w:adjustRightInd w:val="0"/>
        <w:ind w:firstLine="540"/>
        <w:jc w:val="both"/>
      </w:pPr>
      <w:r w:rsidRPr="006067E3">
        <w:t xml:space="preserve">11) </w:t>
      </w:r>
      <w:r w:rsidRPr="006067E3">
        <w:rPr>
          <w:b/>
        </w:rPr>
        <w:t>инженерное (инженерно-техническое) обеспечение территории</w:t>
      </w:r>
      <w:r w:rsidRPr="006067E3">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6D3E62" w:rsidRPr="006067E3" w:rsidRDefault="006D3E62" w:rsidP="006F5E7C">
      <w:pPr>
        <w:autoSpaceDE w:val="0"/>
        <w:autoSpaceDN w:val="0"/>
        <w:adjustRightInd w:val="0"/>
        <w:ind w:firstLine="540"/>
        <w:jc w:val="both"/>
      </w:pPr>
      <w:proofErr w:type="gramStart"/>
      <w:r w:rsidRPr="006067E3">
        <w:t xml:space="preserve">12) </w:t>
      </w:r>
      <w:r w:rsidRPr="006067E3">
        <w:rPr>
          <w:b/>
        </w:rPr>
        <w:t>инженерная подготовка территории</w:t>
      </w:r>
      <w:r w:rsidRPr="006067E3">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6067E3">
        <w:t>выторфовка</w:t>
      </w:r>
      <w:proofErr w:type="spellEnd"/>
      <w:r w:rsidRPr="006067E3">
        <w:t>, подсыпка и т.д.);</w:t>
      </w:r>
      <w:proofErr w:type="gramEnd"/>
    </w:p>
    <w:p w:rsidR="006D3E62" w:rsidRPr="006067E3" w:rsidRDefault="006D3E62" w:rsidP="006F5E7C">
      <w:pPr>
        <w:autoSpaceDE w:val="0"/>
        <w:autoSpaceDN w:val="0"/>
        <w:adjustRightInd w:val="0"/>
        <w:ind w:firstLine="540"/>
        <w:jc w:val="both"/>
      </w:pPr>
      <w:r w:rsidRPr="006067E3">
        <w:t xml:space="preserve">13) </w:t>
      </w:r>
      <w:r w:rsidRPr="006067E3">
        <w:rPr>
          <w:b/>
        </w:rPr>
        <w:t>капитальный ремонт объектов капитального строительства</w:t>
      </w:r>
      <w:r w:rsidRPr="006067E3">
        <w:t xml:space="preserve">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6D3E62" w:rsidRPr="006067E3" w:rsidRDefault="006D3E62" w:rsidP="006F5E7C">
      <w:pPr>
        <w:autoSpaceDE w:val="0"/>
        <w:autoSpaceDN w:val="0"/>
        <w:adjustRightInd w:val="0"/>
        <w:ind w:firstLine="540"/>
        <w:jc w:val="both"/>
      </w:pPr>
      <w:r w:rsidRPr="006067E3">
        <w:t xml:space="preserve">14) </w:t>
      </w:r>
      <w:r w:rsidRPr="006067E3">
        <w:rPr>
          <w:b/>
        </w:rPr>
        <w:t>квартал</w:t>
      </w:r>
      <w:r w:rsidRPr="006067E3">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6D3E62" w:rsidRPr="006067E3" w:rsidRDefault="006D3E62" w:rsidP="006F5E7C">
      <w:pPr>
        <w:ind w:firstLine="540"/>
        <w:jc w:val="both"/>
      </w:pPr>
      <w:r w:rsidRPr="006067E3">
        <w:rPr>
          <w:iCs/>
        </w:rPr>
        <w:t xml:space="preserve">15) </w:t>
      </w:r>
      <w:r w:rsidRPr="006067E3">
        <w:rPr>
          <w:b/>
          <w:iCs/>
        </w:rPr>
        <w:t>красные линии</w:t>
      </w:r>
      <w:r w:rsidRPr="006067E3">
        <w:rPr>
          <w:b/>
        </w:rPr>
        <w:t xml:space="preserve"> (существующие красные линии)</w:t>
      </w:r>
      <w:r w:rsidRPr="006067E3">
        <w:t xml:space="preserve"> - линии, обозначающие существующие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D3E62" w:rsidRPr="006067E3" w:rsidRDefault="006D3E62" w:rsidP="006F5E7C">
      <w:pPr>
        <w:ind w:firstLine="540"/>
        <w:jc w:val="both"/>
        <w:rPr>
          <w:i/>
          <w:iCs/>
          <w:color w:val="0000FF"/>
        </w:rPr>
      </w:pPr>
      <w:r w:rsidRPr="006067E3">
        <w:rPr>
          <w:iCs/>
        </w:rPr>
        <w:t xml:space="preserve">16) </w:t>
      </w:r>
      <w:r w:rsidRPr="006067E3">
        <w:rPr>
          <w:b/>
          <w:iCs/>
        </w:rPr>
        <w:t>органы местного самоуправления</w:t>
      </w:r>
      <w:r w:rsidRPr="006067E3">
        <w:rPr>
          <w:iCs/>
        </w:rPr>
        <w:t>– Собрание депутатов  Зимовниковскогосельского поселения (далее – Собрание депутатов), Глава Зимовниковского сельского  поселения (далее – Глава поселения), администрация Зимовниковского сельского  поселения (далее – администрация поселения);</w:t>
      </w:r>
    </w:p>
    <w:p w:rsidR="006D3E62" w:rsidRPr="006067E3" w:rsidRDefault="006D3E62" w:rsidP="006F5E7C">
      <w:pPr>
        <w:autoSpaceDE w:val="0"/>
        <w:autoSpaceDN w:val="0"/>
        <w:adjustRightInd w:val="0"/>
        <w:ind w:firstLine="540"/>
        <w:jc w:val="both"/>
      </w:pPr>
      <w:r w:rsidRPr="006067E3">
        <w:t xml:space="preserve">17) </w:t>
      </w:r>
      <w:r w:rsidRPr="006067E3">
        <w:rPr>
          <w:b/>
        </w:rPr>
        <w:t>линии отступа от красных линий</w:t>
      </w:r>
      <w:r w:rsidRPr="006067E3">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6D3E62" w:rsidRPr="006067E3" w:rsidRDefault="006D3E62" w:rsidP="006F5E7C">
      <w:pPr>
        <w:ind w:firstLine="540"/>
        <w:jc w:val="both"/>
      </w:pPr>
      <w:r w:rsidRPr="006067E3">
        <w:t xml:space="preserve">18) </w:t>
      </w:r>
      <w:r w:rsidRPr="006067E3">
        <w:rPr>
          <w:b/>
        </w:rPr>
        <w:t>объекты недвижимости</w:t>
      </w:r>
      <w:r w:rsidRPr="006067E3">
        <w:t xml:space="preserve"> – земельные участки, здания, сооружения, помещения, объекты незавершенного строительства;</w:t>
      </w:r>
    </w:p>
    <w:p w:rsidR="006D3E62" w:rsidRPr="006067E3" w:rsidRDefault="006D3E62" w:rsidP="006F5E7C">
      <w:pPr>
        <w:ind w:firstLine="540"/>
        <w:jc w:val="both"/>
      </w:pPr>
      <w:r w:rsidRPr="006067E3">
        <w:rPr>
          <w:iCs/>
        </w:rPr>
        <w:t xml:space="preserve">19) </w:t>
      </w:r>
      <w:r w:rsidRPr="006067E3">
        <w:rPr>
          <w:b/>
          <w:iCs/>
        </w:rPr>
        <w:t>сервитут</w:t>
      </w:r>
      <w:r w:rsidRPr="006067E3">
        <w:rPr>
          <w:b/>
        </w:rPr>
        <w:t xml:space="preserve"> частный</w:t>
      </w:r>
      <w:r w:rsidRPr="006067E3">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6D3E62" w:rsidRPr="006067E3" w:rsidRDefault="006D3E62" w:rsidP="006F5E7C">
      <w:pPr>
        <w:ind w:firstLine="540"/>
        <w:jc w:val="both"/>
      </w:pPr>
      <w:r w:rsidRPr="006067E3">
        <w:rPr>
          <w:iCs/>
        </w:rPr>
        <w:t xml:space="preserve">20) </w:t>
      </w:r>
      <w:r w:rsidRPr="006067E3">
        <w:rPr>
          <w:b/>
          <w:iCs/>
        </w:rPr>
        <w:t>сервитутпубличный</w:t>
      </w:r>
      <w:r w:rsidRPr="006067E3">
        <w:t>-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муниципальным правовым актом Главы поселения;</w:t>
      </w:r>
    </w:p>
    <w:p w:rsidR="006D3E62" w:rsidRPr="006067E3" w:rsidRDefault="006D3E62" w:rsidP="006F5E7C">
      <w:pPr>
        <w:ind w:firstLine="540"/>
        <w:jc w:val="both"/>
      </w:pPr>
      <w:r w:rsidRPr="006067E3">
        <w:rPr>
          <w:iCs/>
        </w:rPr>
        <w:t xml:space="preserve">21) </w:t>
      </w:r>
      <w:r w:rsidRPr="006067E3">
        <w:rPr>
          <w:b/>
          <w:iCs/>
        </w:rPr>
        <w:t>территориальная зона</w:t>
      </w:r>
      <w:r w:rsidRPr="006067E3">
        <w:t xml:space="preserve"> - зона, для которой в настоящих Правилах определены границы и установлены градостроительные регламенты;</w:t>
      </w:r>
    </w:p>
    <w:p w:rsidR="006D3E62" w:rsidRPr="006067E3" w:rsidRDefault="006D3E62" w:rsidP="006F5E7C">
      <w:pPr>
        <w:autoSpaceDE w:val="0"/>
        <w:autoSpaceDN w:val="0"/>
        <w:adjustRightInd w:val="0"/>
        <w:ind w:firstLine="540"/>
        <w:jc w:val="both"/>
      </w:pPr>
      <w:r w:rsidRPr="006067E3">
        <w:rPr>
          <w:iCs/>
        </w:rPr>
        <w:t xml:space="preserve">22) </w:t>
      </w:r>
      <w:r w:rsidRPr="006067E3">
        <w:rPr>
          <w:b/>
        </w:rPr>
        <w:t>территории общего пользования</w:t>
      </w:r>
      <w:r w:rsidRPr="006067E3">
        <w:t xml:space="preserve">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6D3E62" w:rsidRPr="006067E3" w:rsidRDefault="006D3E62" w:rsidP="006F5E7C">
      <w:pPr>
        <w:ind w:firstLine="540"/>
        <w:jc w:val="both"/>
      </w:pPr>
      <w:r w:rsidRPr="006067E3">
        <w:rPr>
          <w:iCs/>
        </w:rPr>
        <w:t xml:space="preserve">23) </w:t>
      </w:r>
      <w:r w:rsidRPr="006067E3">
        <w:rPr>
          <w:b/>
          <w:iCs/>
        </w:rPr>
        <w:t>торги</w:t>
      </w:r>
      <w:r w:rsidRPr="006067E3">
        <w:t>-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6D3E62" w:rsidRPr="006067E3" w:rsidRDefault="006D3E62" w:rsidP="006F5E7C">
      <w:pPr>
        <w:autoSpaceDE w:val="0"/>
        <w:autoSpaceDN w:val="0"/>
        <w:adjustRightInd w:val="0"/>
        <w:ind w:firstLine="540"/>
        <w:jc w:val="both"/>
      </w:pPr>
      <w:proofErr w:type="gramStart"/>
      <w:r w:rsidRPr="006067E3">
        <w:t xml:space="preserve">24) </w:t>
      </w:r>
      <w:r w:rsidRPr="006067E3">
        <w:rPr>
          <w:b/>
        </w:rPr>
        <w:t>улично-дорожная сеть</w:t>
      </w:r>
      <w:r w:rsidRPr="006067E3">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6D3E62" w:rsidRPr="006067E3" w:rsidRDefault="006D3E62" w:rsidP="00507C0A">
      <w:pPr>
        <w:pStyle w:val="ConsPlusNormal"/>
        <w:spacing w:line="360" w:lineRule="auto"/>
        <w:ind w:firstLine="540"/>
        <w:jc w:val="both"/>
        <w:rPr>
          <w:rFonts w:ascii="Times New Roman" w:hAnsi="Times New Roman" w:cs="Times New Roman"/>
        </w:rPr>
      </w:pPr>
      <w:r w:rsidRPr="006067E3">
        <w:rPr>
          <w:rFonts w:ascii="Times New Roman" w:hAnsi="Times New Roman" w:cs="Times New Roman"/>
        </w:rPr>
        <w:t>25) иные понятия применяются в значениях, используемых в федеральном законодательстве.</w:t>
      </w:r>
    </w:p>
    <w:p w:rsidR="006D3E62" w:rsidRPr="006067E3" w:rsidRDefault="006D3E62" w:rsidP="006F5E7C">
      <w:pPr>
        <w:ind w:firstLine="540"/>
        <w:jc w:val="both"/>
        <w:rPr>
          <w:b/>
          <w:bCs/>
        </w:rPr>
      </w:pPr>
      <w:r w:rsidRPr="006067E3">
        <w:rPr>
          <w:b/>
          <w:bCs/>
        </w:rPr>
        <w:t>Статья 2. Правовой статус и сфера применения настоящих Правил</w:t>
      </w:r>
    </w:p>
    <w:p w:rsidR="006D3E62" w:rsidRPr="006067E3" w:rsidRDefault="006D3E62" w:rsidP="006F5E7C">
      <w:pPr>
        <w:ind w:firstLine="540"/>
        <w:jc w:val="both"/>
      </w:pPr>
    </w:p>
    <w:p w:rsidR="006D3E62" w:rsidRPr="006067E3" w:rsidRDefault="006D3E62" w:rsidP="00A11EDE">
      <w:pPr>
        <w:pStyle w:val="af"/>
        <w:rPr>
          <w:sz w:val="20"/>
          <w:szCs w:val="20"/>
        </w:rPr>
      </w:pPr>
      <w:r w:rsidRPr="006067E3">
        <w:rPr>
          <w:sz w:val="20"/>
          <w:szCs w:val="20"/>
        </w:rPr>
        <w:t>Правила землепользования и застройки – это базовый юридический инструмент регулирования отношений между населением, собственниками недвижимости, юридическими лицами и административными органами в сфере использования и строительного обустройства земельных участков и иных объектов недвижимости в условиях рынка. Правовое зонирование действует как механизм реализации планов и намерений местного сообщества и граждан по созданию благоприятной среды их проживания.</w:t>
      </w:r>
    </w:p>
    <w:p w:rsidR="006D3E62" w:rsidRPr="006067E3" w:rsidRDefault="006D3E62" w:rsidP="00A11EDE">
      <w:pPr>
        <w:pStyle w:val="af"/>
        <w:rPr>
          <w:sz w:val="20"/>
          <w:szCs w:val="20"/>
        </w:rPr>
      </w:pPr>
      <w:r w:rsidRPr="006067E3">
        <w:rPr>
          <w:sz w:val="20"/>
          <w:szCs w:val="20"/>
        </w:rPr>
        <w:lastRenderedPageBreak/>
        <w:t>Правила землепользования и застройки имеют особый правовой статус. Это местный нормативный акт, принимаемый представительным органом местного самоуправления. Будучи местным нормативным актом, настоящие Правила имеют обязательную юридическую силу и обязательны для исполнения всеми субъектами градостроительных отношений, осуществляющими изменения объектов недвижимости или причастными к этому процессу, – административными органами надзора и контроля, владельцами недвижимости, инвесторами, застройщиками, подрядчиками. Правила землепользования и застройки - основание для разрешения споров в судебном порядке.</w:t>
      </w:r>
    </w:p>
    <w:p w:rsidR="006D3E62" w:rsidRPr="006067E3" w:rsidRDefault="006D3E62" w:rsidP="006F5E7C">
      <w:pPr>
        <w:ind w:firstLine="540"/>
        <w:jc w:val="both"/>
      </w:pPr>
      <w:r w:rsidRPr="006067E3">
        <w:t xml:space="preserve">Настоящие Правила подлежат применению на всей территории  </w:t>
      </w:r>
      <w:r w:rsidRPr="006067E3">
        <w:rPr>
          <w:iCs/>
        </w:rPr>
        <w:t xml:space="preserve">Зимовниковского </w:t>
      </w:r>
      <w:r w:rsidRPr="006067E3">
        <w:t>сельского поселения, включая посёлок Зимовники, хутора Ильичёв, Майкопский, Донецкий</w:t>
      </w:r>
      <w:r w:rsidRPr="006067E3">
        <w:rPr>
          <w:i/>
        </w:rPr>
        <w:t>.</w:t>
      </w:r>
    </w:p>
    <w:p w:rsidR="006D3E62" w:rsidRPr="006067E3" w:rsidRDefault="006D3E62" w:rsidP="006F5E7C">
      <w:pPr>
        <w:ind w:firstLine="540"/>
        <w:jc w:val="both"/>
        <w:rPr>
          <w:b/>
          <w:bCs/>
        </w:rPr>
      </w:pPr>
    </w:p>
    <w:p w:rsidR="006D3E62" w:rsidRPr="006067E3" w:rsidRDefault="006D3E62" w:rsidP="006F5E7C">
      <w:pPr>
        <w:ind w:firstLine="540"/>
        <w:jc w:val="both"/>
        <w:rPr>
          <w:b/>
          <w:bCs/>
        </w:rPr>
      </w:pPr>
      <w:r w:rsidRPr="006067E3">
        <w:rPr>
          <w:b/>
          <w:bCs/>
        </w:rPr>
        <w:t>Статья 3. Назначение и содержание настоящих Правил</w:t>
      </w:r>
    </w:p>
    <w:p w:rsidR="006D3E62" w:rsidRPr="006067E3" w:rsidRDefault="006D3E62" w:rsidP="006F5E7C">
      <w:pPr>
        <w:ind w:firstLine="540"/>
        <w:jc w:val="both"/>
      </w:pPr>
    </w:p>
    <w:p w:rsidR="006D3E62" w:rsidRPr="006067E3" w:rsidRDefault="006D3E62" w:rsidP="006F5E7C">
      <w:pPr>
        <w:ind w:firstLine="540"/>
        <w:jc w:val="both"/>
      </w:pPr>
      <w:r w:rsidRPr="006067E3">
        <w:t>1. Назначение настоящих Правил:</w:t>
      </w:r>
    </w:p>
    <w:p w:rsidR="006D3E62" w:rsidRPr="006067E3" w:rsidRDefault="006D3E62" w:rsidP="006F5E7C">
      <w:pPr>
        <w:ind w:firstLine="540"/>
        <w:jc w:val="both"/>
        <w:rPr>
          <w:snapToGrid w:val="0"/>
        </w:rPr>
      </w:pPr>
      <w:r w:rsidRPr="006067E3">
        <w:t>1) обеспечение условий для реализации генерального плана поселения, сохранения природной и культурно-исторической среды;</w:t>
      </w:r>
    </w:p>
    <w:p w:rsidR="006D3E62" w:rsidRPr="006067E3" w:rsidRDefault="006D3E62" w:rsidP="006F5E7C">
      <w:pPr>
        <w:ind w:firstLine="540"/>
        <w:jc w:val="both"/>
      </w:pPr>
      <w:r w:rsidRPr="006067E3">
        <w:t>2) создание условий для формирования земельных участков, их предоставления с применением процедуры торгов;</w:t>
      </w:r>
    </w:p>
    <w:p w:rsidR="006D3E62" w:rsidRPr="006067E3" w:rsidRDefault="006D3E62" w:rsidP="006F5E7C">
      <w:pPr>
        <w:ind w:firstLine="540"/>
        <w:jc w:val="both"/>
      </w:pPr>
      <w:r w:rsidRPr="006067E3">
        <w:t>3) создание условий для участия граждан в принятии решений по вопросам градостроительной деятельности посредством проведения публичных слушаний;</w:t>
      </w:r>
    </w:p>
    <w:p w:rsidR="006D3E62" w:rsidRPr="006067E3" w:rsidRDefault="006D3E62" w:rsidP="006F5E7C">
      <w:pPr>
        <w:ind w:firstLine="540"/>
        <w:jc w:val="both"/>
      </w:pPr>
      <w:r w:rsidRPr="006067E3">
        <w:rPr>
          <w:snapToGrid w:val="0"/>
        </w:rPr>
        <w:t xml:space="preserve">4) </w:t>
      </w:r>
      <w:r w:rsidRPr="006067E3">
        <w:t xml:space="preserve">обеспечение </w:t>
      </w:r>
      <w:proofErr w:type="gramStart"/>
      <w:r w:rsidRPr="006067E3">
        <w:t>контроля за</w:t>
      </w:r>
      <w:proofErr w:type="gramEnd"/>
      <w:r w:rsidRPr="006067E3">
        <w:t xml:space="preserve"> соблюдением прав граждан и юридических лиц в области землепользования и застройки.</w:t>
      </w:r>
    </w:p>
    <w:p w:rsidR="006D3E62" w:rsidRPr="006067E3" w:rsidRDefault="006D3E62" w:rsidP="006F5E7C">
      <w:pPr>
        <w:ind w:firstLine="540"/>
        <w:jc w:val="both"/>
      </w:pPr>
      <w:r w:rsidRPr="006067E3">
        <w:t>2. Настоящие Правила содержат:</w:t>
      </w:r>
    </w:p>
    <w:p w:rsidR="006D3E62" w:rsidRPr="006067E3" w:rsidRDefault="006D3E62" w:rsidP="006F5E7C">
      <w:pPr>
        <w:ind w:firstLine="540"/>
        <w:jc w:val="both"/>
      </w:pPr>
      <w:r w:rsidRPr="006067E3">
        <w:t>1) общую часть (порядок применения настоящих Правил и внесения в них изменений);</w:t>
      </w:r>
    </w:p>
    <w:p w:rsidR="006D3E62" w:rsidRPr="006067E3" w:rsidRDefault="006D3E62" w:rsidP="006F5E7C">
      <w:pPr>
        <w:ind w:firstLine="540"/>
        <w:jc w:val="both"/>
      </w:pPr>
      <w:r w:rsidRPr="006067E3">
        <w:t>2) карту градостроительного зонирования;</w:t>
      </w:r>
    </w:p>
    <w:p w:rsidR="006D3E62" w:rsidRPr="006067E3" w:rsidRDefault="006D3E62" w:rsidP="006F5E7C">
      <w:pPr>
        <w:ind w:firstLine="540"/>
        <w:jc w:val="both"/>
      </w:pPr>
      <w:r w:rsidRPr="006067E3">
        <w:t>3) градостроительные регламенты.</w:t>
      </w:r>
    </w:p>
    <w:p w:rsidR="006D3E62" w:rsidRPr="006067E3" w:rsidRDefault="006D3E62" w:rsidP="00A11EDE">
      <w:pPr>
        <w:ind w:firstLine="540"/>
        <w:jc w:val="both"/>
        <w:rPr>
          <w:b/>
          <w:bCs/>
        </w:rPr>
      </w:pPr>
    </w:p>
    <w:p w:rsidR="006D3E62" w:rsidRPr="006067E3" w:rsidRDefault="006D3E62" w:rsidP="00A11EDE">
      <w:pPr>
        <w:ind w:firstLine="540"/>
        <w:jc w:val="both"/>
        <w:rPr>
          <w:b/>
          <w:bCs/>
        </w:rPr>
      </w:pPr>
      <w:r w:rsidRPr="006067E3">
        <w:rPr>
          <w:b/>
          <w:bCs/>
        </w:rPr>
        <w:t xml:space="preserve">Статья 4. Цели градостроительного зонирования </w:t>
      </w:r>
    </w:p>
    <w:p w:rsidR="006D3E62" w:rsidRPr="006067E3" w:rsidRDefault="006D3E62" w:rsidP="00A11EDE">
      <w:pPr>
        <w:ind w:firstLine="540"/>
        <w:jc w:val="both"/>
        <w:rPr>
          <w:b/>
          <w:bCs/>
        </w:rPr>
      </w:pPr>
    </w:p>
    <w:p w:rsidR="006D3E62" w:rsidRPr="006067E3" w:rsidRDefault="006D3E62" w:rsidP="00A11EDE">
      <w:pPr>
        <w:pStyle w:val="ConsNormal"/>
        <w:widowControl/>
        <w:ind w:firstLine="540"/>
        <w:jc w:val="both"/>
        <w:rPr>
          <w:rFonts w:ascii="Times New Roman" w:hAnsi="Times New Roman" w:cs="Times New Roman"/>
        </w:rPr>
      </w:pPr>
      <w:r w:rsidRPr="006067E3">
        <w:rPr>
          <w:rFonts w:ascii="Times New Roman" w:hAnsi="Times New Roman" w:cs="Times New Roman"/>
        </w:rPr>
        <w:t>Целями введения системы регулирования землепользования и застройки, основанной на градостроительном зонировании, является:</w:t>
      </w:r>
    </w:p>
    <w:p w:rsidR="006D3E62" w:rsidRPr="006067E3" w:rsidRDefault="006D3E62" w:rsidP="00A11EDE">
      <w:pPr>
        <w:pStyle w:val="ConsNormal"/>
        <w:widowControl/>
        <w:ind w:firstLine="540"/>
        <w:jc w:val="both"/>
        <w:rPr>
          <w:rFonts w:ascii="Times New Roman" w:hAnsi="Times New Roman" w:cs="Times New Roman"/>
        </w:rPr>
      </w:pPr>
      <w:r w:rsidRPr="006067E3">
        <w:rPr>
          <w:rFonts w:ascii="Times New Roman" w:hAnsi="Times New Roman" w:cs="Times New Roman"/>
        </w:rPr>
        <w:t>1) создание условий для устойчивого развития территорий муниципальных образований, сохранения окружающей среды и объектов культурного наследия;</w:t>
      </w:r>
    </w:p>
    <w:p w:rsidR="006D3E62" w:rsidRPr="006067E3" w:rsidRDefault="006D3E62" w:rsidP="00A11EDE">
      <w:pPr>
        <w:pStyle w:val="ConsNormal"/>
        <w:widowControl/>
        <w:ind w:firstLine="540"/>
        <w:jc w:val="both"/>
        <w:rPr>
          <w:rFonts w:ascii="Times New Roman" w:hAnsi="Times New Roman" w:cs="Times New Roman"/>
        </w:rPr>
      </w:pPr>
      <w:r w:rsidRPr="006067E3">
        <w:rPr>
          <w:rFonts w:ascii="Times New Roman" w:hAnsi="Times New Roman" w:cs="Times New Roman"/>
        </w:rPr>
        <w:t>2) создание условий для планировки территорий муниципальных образований;</w:t>
      </w:r>
    </w:p>
    <w:p w:rsidR="006D3E62" w:rsidRPr="006067E3" w:rsidRDefault="006D3E62" w:rsidP="00A11EDE">
      <w:pPr>
        <w:pStyle w:val="ConsNormal"/>
        <w:widowControl/>
        <w:ind w:firstLine="540"/>
        <w:jc w:val="both"/>
        <w:rPr>
          <w:rFonts w:ascii="Times New Roman" w:hAnsi="Times New Roman" w:cs="Times New Roman"/>
        </w:rPr>
      </w:pPr>
      <w:r w:rsidRPr="006067E3">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D3E62" w:rsidRPr="006067E3" w:rsidRDefault="006D3E62" w:rsidP="00A11EDE">
      <w:pPr>
        <w:pStyle w:val="ConsNormal"/>
        <w:widowControl/>
        <w:ind w:firstLine="540"/>
        <w:jc w:val="both"/>
        <w:rPr>
          <w:rFonts w:ascii="Times New Roman" w:hAnsi="Times New Roman" w:cs="Times New Roman"/>
        </w:rPr>
      </w:pPr>
      <w:r w:rsidRPr="006067E3">
        <w:rPr>
          <w:rFonts w:ascii="Times New Roman" w:hAnsi="Times New Roman" w:cs="Times New Roman"/>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D3E62" w:rsidRPr="006067E3" w:rsidRDefault="006D3E62" w:rsidP="006F5E7C">
      <w:pPr>
        <w:ind w:firstLine="540"/>
        <w:jc w:val="both"/>
        <w:rPr>
          <w:b/>
          <w:bCs/>
        </w:rPr>
      </w:pPr>
    </w:p>
    <w:p w:rsidR="006D3E62" w:rsidRPr="006067E3" w:rsidRDefault="006D3E62" w:rsidP="006F5E7C">
      <w:pPr>
        <w:ind w:firstLine="540"/>
        <w:jc w:val="both"/>
        <w:rPr>
          <w:b/>
          <w:bCs/>
        </w:rPr>
      </w:pPr>
      <w:r w:rsidRPr="006067E3">
        <w:rPr>
          <w:b/>
          <w:bCs/>
        </w:rPr>
        <w:t xml:space="preserve">Статья 5. Порядок внесения изменений в настоящие Правила </w:t>
      </w:r>
    </w:p>
    <w:p w:rsidR="006D3E62" w:rsidRPr="006067E3" w:rsidRDefault="006D3E62" w:rsidP="006F5E7C">
      <w:pPr>
        <w:tabs>
          <w:tab w:val="left" w:pos="2054"/>
        </w:tabs>
        <w:ind w:firstLine="540"/>
        <w:jc w:val="both"/>
      </w:pPr>
      <w:r w:rsidRPr="006067E3">
        <w:tab/>
      </w:r>
    </w:p>
    <w:p w:rsidR="006D3E62" w:rsidRPr="006067E3" w:rsidRDefault="006D3E62" w:rsidP="006F5E7C">
      <w:pPr>
        <w:ind w:firstLine="540"/>
        <w:jc w:val="both"/>
      </w:pPr>
      <w:r w:rsidRPr="006067E3">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6D3E62" w:rsidRPr="006067E3" w:rsidRDefault="006D3E62" w:rsidP="006F5E7C">
      <w:pPr>
        <w:ind w:firstLine="540"/>
        <w:jc w:val="both"/>
      </w:pPr>
      <w:r w:rsidRPr="006067E3">
        <w:t>2. Решение о подготовке проекта изменений в настоящие Правила принимаются Главой поселения. Основаниями для рассмотрения Главой поселения вопроса о внесении изменений в Правила являются:</w:t>
      </w:r>
    </w:p>
    <w:p w:rsidR="006D3E62" w:rsidRPr="006067E3" w:rsidRDefault="006D3E62" w:rsidP="006F5E7C">
      <w:pPr>
        <w:ind w:firstLine="540"/>
        <w:jc w:val="both"/>
      </w:pPr>
      <w:r w:rsidRPr="006067E3">
        <w:t>1) несоответствие настоящих Правил генеральному плану поселения, возникшее в результате внесения в генеральный план изменений;</w:t>
      </w:r>
    </w:p>
    <w:p w:rsidR="006D3E62" w:rsidRPr="006067E3" w:rsidRDefault="006D3E62" w:rsidP="006F5E7C">
      <w:pPr>
        <w:ind w:firstLine="540"/>
        <w:jc w:val="both"/>
      </w:pPr>
      <w:r w:rsidRPr="006067E3">
        <w:t>2) поступление предложений об изменении границ территориальных зон, изменении градостроительных регламентов.</w:t>
      </w:r>
    </w:p>
    <w:p w:rsidR="006D3E62" w:rsidRPr="006067E3" w:rsidRDefault="006D3E62" w:rsidP="006F5E7C">
      <w:pPr>
        <w:ind w:firstLine="540"/>
      </w:pPr>
      <w:r w:rsidRPr="006067E3">
        <w:t>3. Предложения о внесении изменений в настоящие Правила направляются:</w:t>
      </w:r>
    </w:p>
    <w:p w:rsidR="006D3E62" w:rsidRPr="006067E3" w:rsidRDefault="006D3E62" w:rsidP="006F5E7C">
      <w:pPr>
        <w:ind w:firstLine="540"/>
        <w:jc w:val="both"/>
      </w:pPr>
      <w:r w:rsidRPr="006067E3">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D3E62" w:rsidRPr="006067E3" w:rsidRDefault="006D3E62" w:rsidP="006F5E7C">
      <w:pPr>
        <w:ind w:firstLine="540"/>
        <w:jc w:val="both"/>
      </w:pPr>
      <w:r w:rsidRPr="006067E3">
        <w:t>2) органами исполнительной власти Ростовской области в случаях, если настоящие Правила могут воспрепятствовать функционированию, размещению объектов капитального строительства окружного значения;</w:t>
      </w:r>
    </w:p>
    <w:p w:rsidR="006D3E62" w:rsidRPr="006067E3" w:rsidRDefault="006D3E62" w:rsidP="006F5E7C">
      <w:pPr>
        <w:ind w:firstLine="540"/>
        <w:jc w:val="both"/>
      </w:pPr>
      <w:r w:rsidRPr="006067E3">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поселковых территориях;</w:t>
      </w:r>
    </w:p>
    <w:p w:rsidR="006D3E62" w:rsidRPr="006067E3" w:rsidRDefault="006D3E62" w:rsidP="006F5E7C">
      <w:pPr>
        <w:ind w:firstLine="540"/>
        <w:jc w:val="both"/>
      </w:pPr>
      <w:r w:rsidRPr="006067E3">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D3E62" w:rsidRPr="006067E3" w:rsidRDefault="006D3E62" w:rsidP="006F5E7C">
      <w:pPr>
        <w:ind w:firstLine="540"/>
        <w:jc w:val="both"/>
      </w:pPr>
      <w:r w:rsidRPr="006067E3">
        <w:lastRenderedPageBreak/>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6D3E62" w:rsidRPr="006067E3" w:rsidRDefault="006D3E62" w:rsidP="006F5E7C">
      <w:pPr>
        <w:ind w:firstLine="540"/>
        <w:jc w:val="both"/>
      </w:pPr>
      <w:r w:rsidRPr="006067E3">
        <w:t xml:space="preserve">5. </w:t>
      </w:r>
      <w:proofErr w:type="gramStart"/>
      <w:r w:rsidRPr="006067E3">
        <w:t>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roofErr w:type="gramEnd"/>
    </w:p>
    <w:p w:rsidR="006D3E62" w:rsidRPr="006067E3" w:rsidRDefault="006D3E62" w:rsidP="006F5E7C">
      <w:pPr>
        <w:ind w:firstLine="540"/>
        <w:jc w:val="both"/>
      </w:pPr>
      <w:r w:rsidRPr="006067E3">
        <w:t>6. Глава поселения с учетом рекомендаций, содержащихся в заключени</w:t>
      </w:r>
      <w:proofErr w:type="gramStart"/>
      <w:r w:rsidRPr="006067E3">
        <w:t>и</w:t>
      </w:r>
      <w:proofErr w:type="gramEnd"/>
      <w:r w:rsidRPr="006067E3">
        <w:t xml:space="preserve"> комиссии по землепользованию и застройке,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6D3E62" w:rsidRPr="006067E3" w:rsidRDefault="006D3E62" w:rsidP="006F5E7C">
      <w:pPr>
        <w:ind w:firstLine="540"/>
        <w:jc w:val="both"/>
      </w:pPr>
      <w:r w:rsidRPr="006067E3">
        <w:t>7. При внесении изменений в настоящие Правила на рассмотрение Собрания депутатов представляются:</w:t>
      </w:r>
    </w:p>
    <w:p w:rsidR="006D3E62" w:rsidRPr="006067E3" w:rsidRDefault="006D3E62" w:rsidP="006F5E7C">
      <w:pPr>
        <w:ind w:firstLine="540"/>
        <w:jc w:val="both"/>
      </w:pPr>
      <w:r w:rsidRPr="006067E3">
        <w:t>1) проект решения о внесении изменений с обосновывающими документами;</w:t>
      </w:r>
    </w:p>
    <w:p w:rsidR="006D3E62" w:rsidRPr="006067E3" w:rsidRDefault="006D3E62" w:rsidP="006F5E7C">
      <w:pPr>
        <w:ind w:firstLine="540"/>
        <w:jc w:val="both"/>
      </w:pPr>
      <w:r w:rsidRPr="006067E3">
        <w:t>2) согласование изменения с уполномоченным органом в сфере архитектуры и градостроительства администрации поселения;</w:t>
      </w:r>
    </w:p>
    <w:p w:rsidR="006D3E62" w:rsidRPr="006067E3" w:rsidRDefault="006D3E62" w:rsidP="006F5E7C">
      <w:pPr>
        <w:ind w:firstLine="540"/>
        <w:jc w:val="both"/>
      </w:pPr>
      <w:r w:rsidRPr="006067E3">
        <w:t>3) заключение комиссии по землепользованию и застройке;</w:t>
      </w:r>
    </w:p>
    <w:p w:rsidR="006D3E62" w:rsidRPr="006067E3" w:rsidRDefault="006D3E62" w:rsidP="006F5E7C">
      <w:pPr>
        <w:ind w:firstLine="540"/>
        <w:jc w:val="both"/>
      </w:pPr>
      <w:r w:rsidRPr="006067E3">
        <w:t>4) протокол публичных слушаний и заключение о результатах публичных слушаний.</w:t>
      </w:r>
    </w:p>
    <w:p w:rsidR="006D3E62" w:rsidRPr="006067E3" w:rsidRDefault="006D3E62" w:rsidP="006F5E7C">
      <w:pPr>
        <w:ind w:firstLine="540"/>
        <w:jc w:val="both"/>
      </w:pPr>
      <w:r w:rsidRPr="006067E3">
        <w:t>Изменения в настоящие Правила утверждаются Собранием депутатов.</w:t>
      </w:r>
    </w:p>
    <w:p w:rsidR="006D3E62" w:rsidRPr="006067E3" w:rsidRDefault="006D3E62" w:rsidP="006F5E7C">
      <w:pPr>
        <w:ind w:firstLine="540"/>
        <w:jc w:val="both"/>
      </w:pPr>
      <w:r w:rsidRPr="006067E3">
        <w:t xml:space="preserve">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6D3E62" w:rsidRPr="006067E3" w:rsidRDefault="006D3E62" w:rsidP="006F5E7C">
      <w:pPr>
        <w:ind w:firstLine="540"/>
        <w:jc w:val="both"/>
      </w:pPr>
      <w:r w:rsidRPr="006067E3">
        <w:t>9. Изменения в настоящие Правила вступают в силу со дня их официального опубликования, если решением Собрания депутатов об их утверждении не установлен иной срок.</w:t>
      </w:r>
    </w:p>
    <w:p w:rsidR="006D3E62" w:rsidRPr="006067E3" w:rsidRDefault="006D3E62" w:rsidP="00A22081">
      <w:pPr>
        <w:ind w:firstLine="540"/>
        <w:jc w:val="both"/>
        <w:rPr>
          <w:b/>
          <w:bCs/>
        </w:rPr>
      </w:pPr>
    </w:p>
    <w:p w:rsidR="006D3E62" w:rsidRPr="006067E3" w:rsidRDefault="006D3E62" w:rsidP="00A22081">
      <w:pPr>
        <w:ind w:firstLine="540"/>
        <w:jc w:val="both"/>
        <w:rPr>
          <w:b/>
          <w:bCs/>
        </w:rPr>
      </w:pPr>
      <w:r w:rsidRPr="006067E3">
        <w:rPr>
          <w:b/>
          <w:bCs/>
        </w:rPr>
        <w:t>Статья 6. Публичные слушания по вопросам градостроительной деятельности</w:t>
      </w:r>
    </w:p>
    <w:p w:rsidR="006D3E62" w:rsidRPr="006067E3" w:rsidRDefault="006D3E62" w:rsidP="00A22081">
      <w:pPr>
        <w:ind w:firstLine="540"/>
        <w:jc w:val="both"/>
        <w:rPr>
          <w:b/>
          <w:bCs/>
        </w:rPr>
      </w:pPr>
    </w:p>
    <w:p w:rsidR="006D3E62" w:rsidRPr="006067E3" w:rsidRDefault="006D3E62" w:rsidP="00A22081">
      <w:pPr>
        <w:ind w:firstLine="540"/>
        <w:jc w:val="both"/>
      </w:pPr>
      <w:r w:rsidRPr="006067E3">
        <w:t>Публичные слушания по вопросам градостроительной деятельности – правовой институт, применяемый в обязательном порядке в муниципальных образованиях, как обсуждение с участием жителей,  соответствующих проектов документов, определенных Градостроительным кодексом Российской Федерации, перед их утверждением органами местного самоуправления.</w:t>
      </w:r>
    </w:p>
    <w:p w:rsidR="006D3E62" w:rsidRPr="006067E3" w:rsidRDefault="006D3E62" w:rsidP="00A22081">
      <w:pPr>
        <w:ind w:firstLine="540"/>
        <w:jc w:val="both"/>
      </w:pPr>
      <w:r w:rsidRPr="006067E3">
        <w:t xml:space="preserve">Нормативно-правовым актом, установившим обязательность проведения публичных слушаний по вопросам градостроительной деятельности, является Градостроительный кодекс Российской Федерации от 29.12.2004г. № 190-ФЗ. 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6D3E62" w:rsidRPr="006067E3" w:rsidRDefault="006D3E62" w:rsidP="00D47C17">
      <w:pPr>
        <w:ind w:firstLine="540"/>
        <w:jc w:val="both"/>
      </w:pPr>
      <w:proofErr w:type="gramStart"/>
      <w:r w:rsidRPr="006067E3">
        <w:t>Участниками публичных слушаний являются представители заинтересованной общественности, физические или юридические лица, интересы которых прямо или косвенно могут быть затронуты социальными, экологическими и иными последствиями намечаемой градостроительной деятельности или выразившие свой интерес к последствиям такой деятельности.</w:t>
      </w:r>
      <w:proofErr w:type="gramEnd"/>
      <w:r w:rsidRPr="006067E3">
        <w:t xml:space="preserve"> Решение о проведении публичных слушаний по проектам муниципальных правовых актов, регулирующих вопросы градостроительной деятельности, принимается главой муниципального образования.</w:t>
      </w:r>
    </w:p>
    <w:p w:rsidR="006D3E62" w:rsidRPr="006067E3" w:rsidRDefault="006D3E62" w:rsidP="006F5E7C">
      <w:pPr>
        <w:ind w:firstLine="540"/>
        <w:jc w:val="both"/>
      </w:pPr>
    </w:p>
    <w:p w:rsidR="006D3E62" w:rsidRPr="006067E3" w:rsidRDefault="006D3E62" w:rsidP="006F5E7C">
      <w:pPr>
        <w:ind w:firstLine="540"/>
        <w:jc w:val="both"/>
      </w:pPr>
    </w:p>
    <w:p w:rsidR="006D3E62" w:rsidRPr="006067E3" w:rsidRDefault="006D3E62" w:rsidP="006F5E7C">
      <w:pPr>
        <w:ind w:firstLine="540"/>
        <w:jc w:val="both"/>
      </w:pPr>
    </w:p>
    <w:p w:rsidR="006D3E62" w:rsidRPr="006067E3" w:rsidRDefault="006D3E62" w:rsidP="00507C0A">
      <w:pPr>
        <w:jc w:val="both"/>
        <w:rPr>
          <w:b/>
          <w:bCs/>
        </w:rPr>
      </w:pPr>
    </w:p>
    <w:p w:rsidR="006D3E62" w:rsidRPr="006067E3" w:rsidRDefault="006D3E62" w:rsidP="006F5E7C">
      <w:pPr>
        <w:ind w:firstLine="540"/>
        <w:jc w:val="both"/>
        <w:rPr>
          <w:b/>
          <w:bCs/>
        </w:rPr>
      </w:pPr>
      <w:r w:rsidRPr="006067E3">
        <w:rPr>
          <w:b/>
          <w:bCs/>
        </w:rPr>
        <w:t>Статья 7. Объекты и субъекты градостроительных отношений</w:t>
      </w:r>
    </w:p>
    <w:p w:rsidR="006D3E62" w:rsidRPr="006067E3" w:rsidRDefault="006D3E62" w:rsidP="006F5E7C">
      <w:pPr>
        <w:ind w:firstLine="540"/>
        <w:jc w:val="both"/>
      </w:pPr>
    </w:p>
    <w:p w:rsidR="006D3E62" w:rsidRPr="006067E3" w:rsidRDefault="006D3E62" w:rsidP="006F5E7C">
      <w:pPr>
        <w:ind w:firstLine="540"/>
        <w:jc w:val="both"/>
      </w:pPr>
      <w:r w:rsidRPr="006067E3">
        <w:t xml:space="preserve">1. </w:t>
      </w:r>
      <w:proofErr w:type="gramStart"/>
      <w:r w:rsidRPr="006067E3">
        <w:t>Объектами градостроительных отношений в поселении является его территория в границах, установленных Областным законом Ростовской области от 27.12.2004 N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 (принят ЗС РО 24.12.2004), а также земельные участки и объекты капитального строительства, расположенные в пределах границ поселения.</w:t>
      </w:r>
      <w:proofErr w:type="gramEnd"/>
    </w:p>
    <w:p w:rsidR="006D3E62" w:rsidRPr="006067E3" w:rsidRDefault="006D3E62" w:rsidP="006F5E7C">
      <w:pPr>
        <w:ind w:firstLine="540"/>
        <w:jc w:val="both"/>
      </w:pPr>
      <w:r w:rsidRPr="006067E3">
        <w:t>2. Субъектами градостроительных отношений на территории поселения являются:</w:t>
      </w:r>
    </w:p>
    <w:p w:rsidR="006D3E62" w:rsidRPr="006067E3" w:rsidRDefault="006D3E62" w:rsidP="006F5E7C">
      <w:pPr>
        <w:ind w:firstLine="540"/>
        <w:jc w:val="both"/>
      </w:pPr>
      <w:r w:rsidRPr="006067E3">
        <w:t>1) органы государственной власти и органы местного самоуправления;</w:t>
      </w:r>
    </w:p>
    <w:p w:rsidR="006D3E62" w:rsidRPr="006067E3" w:rsidRDefault="006D3E62" w:rsidP="006F5E7C">
      <w:pPr>
        <w:ind w:firstLine="540"/>
        <w:jc w:val="both"/>
      </w:pPr>
      <w:r w:rsidRPr="006067E3">
        <w:t>2) физические и юридические лица.</w:t>
      </w:r>
    </w:p>
    <w:p w:rsidR="006D3E62" w:rsidRPr="006067E3" w:rsidRDefault="006D3E62" w:rsidP="006F5E7C">
      <w:pPr>
        <w:ind w:firstLine="540"/>
        <w:jc w:val="both"/>
      </w:pPr>
    </w:p>
    <w:p w:rsidR="006D3E62" w:rsidRPr="006067E3" w:rsidRDefault="006D3E62" w:rsidP="00A22081">
      <w:pPr>
        <w:ind w:firstLine="540"/>
        <w:jc w:val="both"/>
        <w:rPr>
          <w:b/>
          <w:bCs/>
        </w:rPr>
      </w:pPr>
      <w:r w:rsidRPr="006067E3">
        <w:rPr>
          <w:b/>
          <w:bCs/>
        </w:rPr>
        <w:t>Статья 8. Открытость и доступность информации о землепользовании и застройке</w:t>
      </w:r>
    </w:p>
    <w:p w:rsidR="006D3E62" w:rsidRPr="006067E3" w:rsidRDefault="006D3E62" w:rsidP="005E70A3">
      <w:pPr>
        <w:ind w:firstLine="540"/>
        <w:jc w:val="both"/>
      </w:pPr>
      <w:r w:rsidRPr="006067E3">
        <w:t xml:space="preserve">Настоящие Правила, включая все входящие в их состав документы, являются открытыми для физических и юридических лиц, для должностных лиц органов власти и управления, а также органов, </w:t>
      </w:r>
      <w:r w:rsidRPr="006067E3">
        <w:lastRenderedPageBreak/>
        <w:t xml:space="preserve">осуществляющих </w:t>
      </w:r>
      <w:proofErr w:type="gramStart"/>
      <w:r w:rsidRPr="006067E3">
        <w:t>контроль за</w:t>
      </w:r>
      <w:proofErr w:type="gramEnd"/>
      <w:r w:rsidRPr="006067E3">
        <w:t xml:space="preserve"> соблюдением градостроительного законодательства органами местного самоуправления.</w:t>
      </w:r>
    </w:p>
    <w:p w:rsidR="006D3E62" w:rsidRPr="006067E3" w:rsidRDefault="006D3E62" w:rsidP="005E70A3">
      <w:pPr>
        <w:ind w:firstLine="540"/>
        <w:jc w:val="both"/>
      </w:pPr>
      <w:r w:rsidRPr="006067E3">
        <w:t>Администрация поселения обеспечивает возможность ознакомления с настоящими Правилами путем:</w:t>
      </w:r>
    </w:p>
    <w:p w:rsidR="006D3E62" w:rsidRPr="006067E3" w:rsidRDefault="006D3E62" w:rsidP="005E70A3">
      <w:pPr>
        <w:ind w:firstLine="540"/>
        <w:jc w:val="both"/>
      </w:pPr>
      <w:r w:rsidRPr="006067E3">
        <w:t>- публикации Правил в местных средствах массовой информации, издания их специальным тиражом и открытой продажи всем заинтересованным лицам;</w:t>
      </w:r>
    </w:p>
    <w:p w:rsidR="006D3E62" w:rsidRPr="006067E3" w:rsidRDefault="006D3E62" w:rsidP="005E70A3">
      <w:pPr>
        <w:ind w:firstLine="540"/>
        <w:jc w:val="both"/>
      </w:pPr>
      <w:r w:rsidRPr="006067E3">
        <w:t>- предоставления экземпляра настоящих Правил в муниципальные библиотеки поселения;</w:t>
      </w:r>
    </w:p>
    <w:p w:rsidR="006D3E62" w:rsidRPr="006067E3" w:rsidRDefault="006D3E62" w:rsidP="005E70A3">
      <w:pPr>
        <w:ind w:firstLine="540"/>
        <w:jc w:val="both"/>
      </w:pPr>
      <w:r w:rsidRPr="006067E3">
        <w:t>- создания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администрации поселения, осуществляющих функции в области землепользования и застройки;</w:t>
      </w:r>
    </w:p>
    <w:p w:rsidR="006D3E62" w:rsidRPr="006067E3" w:rsidRDefault="006D3E62" w:rsidP="005E70A3">
      <w:pPr>
        <w:ind w:firstLine="540"/>
        <w:jc w:val="both"/>
      </w:pPr>
      <w:r w:rsidRPr="006067E3">
        <w:t>- обеспечения возможности предоставления физическим и юридическим лицам по изготовлению выписок из Правил, копий документов и/или их фрагментов, характеризующих условия использования и застройки отдельных земельных участков и их массивов (кварталов, других элементов планировочной структуры), а также объектов капитального строительства.</w:t>
      </w:r>
    </w:p>
    <w:p w:rsidR="006D3E62" w:rsidRPr="006067E3" w:rsidRDefault="006D3E62" w:rsidP="005E70A3">
      <w:pPr>
        <w:ind w:firstLine="540"/>
        <w:jc w:val="both"/>
      </w:pPr>
      <w:r w:rsidRPr="006067E3">
        <w:t>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6D3E62" w:rsidRPr="006067E3" w:rsidRDefault="006D3E62" w:rsidP="005E70A3">
      <w:pPr>
        <w:ind w:firstLine="540"/>
        <w:jc w:val="both"/>
      </w:pPr>
      <w:r w:rsidRPr="006067E3">
        <w:t>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города.</w:t>
      </w:r>
    </w:p>
    <w:p w:rsidR="006D3E62" w:rsidRPr="006067E3" w:rsidRDefault="006D3E62" w:rsidP="005E70A3">
      <w:pPr>
        <w:ind w:firstLine="540"/>
        <w:jc w:val="both"/>
      </w:pPr>
      <w:r w:rsidRPr="006067E3">
        <w:t>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6D3E62" w:rsidRPr="006067E3" w:rsidRDefault="006D3E62" w:rsidP="005E70A3">
      <w:pPr>
        <w:ind w:firstLine="540"/>
        <w:jc w:val="both"/>
      </w:pPr>
      <w:r w:rsidRPr="006067E3">
        <w:t>- участие в собраниях граждан;</w:t>
      </w:r>
    </w:p>
    <w:p w:rsidR="006D3E62" w:rsidRPr="006067E3" w:rsidRDefault="006D3E62" w:rsidP="005E70A3">
      <w:pPr>
        <w:ind w:firstLine="540"/>
        <w:jc w:val="both"/>
      </w:pPr>
      <w:r w:rsidRPr="006067E3">
        <w:t>- участие в публичных слушаниях;</w:t>
      </w:r>
    </w:p>
    <w:p w:rsidR="006D3E62" w:rsidRPr="006067E3" w:rsidRDefault="006D3E62" w:rsidP="005E70A3">
      <w:pPr>
        <w:ind w:firstLine="540"/>
        <w:jc w:val="both"/>
      </w:pPr>
      <w:r w:rsidRPr="006067E3">
        <w:t>- проведение независимых экспертиз градостроительной документации за счет собственных средств;</w:t>
      </w:r>
    </w:p>
    <w:p w:rsidR="006D3E62" w:rsidRPr="006067E3" w:rsidRDefault="006D3E62" w:rsidP="005E70A3">
      <w:pPr>
        <w:ind w:firstLine="540"/>
        <w:jc w:val="both"/>
      </w:pPr>
      <w:r w:rsidRPr="006067E3">
        <w:t>- иных формах, установленных действующим законодательством.</w:t>
      </w:r>
    </w:p>
    <w:p w:rsidR="006D3E62" w:rsidRPr="006067E3" w:rsidRDefault="006D3E62" w:rsidP="005E70A3">
      <w:pPr>
        <w:ind w:firstLine="540"/>
        <w:jc w:val="both"/>
      </w:pPr>
      <w:r w:rsidRPr="006067E3">
        <w:t>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города в соответствии с законами и иными нормативными правовыми актами Российской Федерации и Ростовской области.</w:t>
      </w:r>
    </w:p>
    <w:p w:rsidR="006D3E62" w:rsidRPr="006067E3" w:rsidRDefault="006D3E62" w:rsidP="005E70A3">
      <w:pPr>
        <w:ind w:firstLine="540"/>
        <w:jc w:val="both"/>
      </w:pPr>
      <w:r w:rsidRPr="006067E3">
        <w:t>Органы местного самоуправления поселения,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6D3E62" w:rsidRPr="006067E3" w:rsidRDefault="006D3E62" w:rsidP="005E70A3">
      <w:pPr>
        <w:ind w:firstLine="540"/>
        <w:jc w:val="both"/>
      </w:pPr>
    </w:p>
    <w:p w:rsidR="006D3E62" w:rsidRPr="006067E3" w:rsidRDefault="006D3E62" w:rsidP="00270A19">
      <w:pPr>
        <w:ind w:firstLine="540"/>
        <w:jc w:val="both"/>
        <w:rPr>
          <w:b/>
          <w:bCs/>
        </w:rPr>
      </w:pPr>
      <w:r w:rsidRPr="006067E3">
        <w:rPr>
          <w:b/>
          <w:bCs/>
        </w:rPr>
        <w:t>Статья 9. Ответственность за нарушение Правил</w:t>
      </w:r>
    </w:p>
    <w:p w:rsidR="006D3E62" w:rsidRPr="006067E3" w:rsidRDefault="006D3E62" w:rsidP="005E70A3">
      <w:pPr>
        <w:ind w:firstLine="540"/>
        <w:jc w:val="both"/>
      </w:pPr>
    </w:p>
    <w:p w:rsidR="006D3E62" w:rsidRPr="006067E3" w:rsidRDefault="006D3E62" w:rsidP="00270A19">
      <w:pPr>
        <w:ind w:firstLine="540"/>
        <w:jc w:val="both"/>
      </w:pPr>
      <w:r w:rsidRPr="006067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 Ростовской области.</w:t>
      </w:r>
    </w:p>
    <w:p w:rsidR="006D3E62" w:rsidRPr="006067E3" w:rsidRDefault="006D3E62" w:rsidP="00270A19">
      <w:pPr>
        <w:ind w:firstLine="540"/>
        <w:jc w:val="both"/>
      </w:pPr>
    </w:p>
    <w:p w:rsidR="006D3E62" w:rsidRPr="006067E3" w:rsidRDefault="006D3E62" w:rsidP="006F5E7C">
      <w:pPr>
        <w:ind w:firstLine="540"/>
        <w:jc w:val="center"/>
        <w:rPr>
          <w:b/>
          <w:bCs/>
        </w:rPr>
      </w:pPr>
      <w:r w:rsidRPr="006067E3">
        <w:rPr>
          <w:b/>
          <w:bCs/>
        </w:rPr>
        <w:t>Глава 2.ПОЛНОМОЧИЯ ОРГАНОВ МЕСТНОГО САМОУПРАВЛЕНИЯ</w:t>
      </w:r>
    </w:p>
    <w:p w:rsidR="006D3E62" w:rsidRPr="006067E3" w:rsidRDefault="006D3E62" w:rsidP="006F5E7C">
      <w:pPr>
        <w:ind w:firstLine="540"/>
        <w:jc w:val="center"/>
        <w:rPr>
          <w:b/>
          <w:bCs/>
        </w:rPr>
      </w:pPr>
      <w:r w:rsidRPr="006067E3">
        <w:rPr>
          <w:b/>
          <w:bCs/>
        </w:rPr>
        <w:t>ПО РЕГУЛИРОВАНИЮ ЗЕМЛЕПОЛЬЗОВАНИЯ И ЗАСТРОЙКИ</w:t>
      </w:r>
    </w:p>
    <w:p w:rsidR="006D3E62" w:rsidRPr="006067E3" w:rsidRDefault="006D3E62" w:rsidP="006F5E7C">
      <w:pPr>
        <w:ind w:firstLine="540"/>
        <w:jc w:val="both"/>
        <w:rPr>
          <w:snapToGrid w:val="0"/>
        </w:rPr>
      </w:pPr>
      <w:r w:rsidRPr="006067E3">
        <w:rPr>
          <w:snapToGrid w:val="0"/>
        </w:rPr>
        <w:tab/>
      </w:r>
    </w:p>
    <w:p w:rsidR="006D3E62" w:rsidRPr="006067E3" w:rsidRDefault="006D3E62" w:rsidP="006F5E7C">
      <w:pPr>
        <w:ind w:firstLine="540"/>
        <w:jc w:val="both"/>
        <w:rPr>
          <w:b/>
          <w:bCs/>
        </w:rPr>
      </w:pPr>
      <w:r w:rsidRPr="006067E3">
        <w:rPr>
          <w:b/>
          <w:bCs/>
        </w:rPr>
        <w:t>Статья 10. Полномочия Собрания депутатов в области землепользования и застройки</w:t>
      </w:r>
    </w:p>
    <w:p w:rsidR="006D3E62" w:rsidRPr="006067E3" w:rsidRDefault="006D3E62" w:rsidP="006F5E7C">
      <w:pPr>
        <w:ind w:firstLine="540"/>
        <w:jc w:val="both"/>
        <w:rPr>
          <w:snapToGrid w:val="0"/>
        </w:rPr>
      </w:pPr>
    </w:p>
    <w:p w:rsidR="006D3E62" w:rsidRPr="006067E3" w:rsidRDefault="006D3E62" w:rsidP="006F5E7C">
      <w:pPr>
        <w:ind w:firstLine="540"/>
        <w:jc w:val="both"/>
        <w:rPr>
          <w:snapToGrid w:val="0"/>
        </w:rPr>
      </w:pPr>
      <w:r w:rsidRPr="006067E3">
        <w:rPr>
          <w:snapToGrid w:val="0"/>
        </w:rPr>
        <w:t>1. К полномочиям Собрания депутатов в области землепользования и застройки относятся:</w:t>
      </w:r>
    </w:p>
    <w:p w:rsidR="006D3E62" w:rsidRPr="006067E3" w:rsidRDefault="006D3E62" w:rsidP="006F5E7C">
      <w:pPr>
        <w:ind w:firstLine="540"/>
        <w:jc w:val="both"/>
      </w:pPr>
      <w:r w:rsidRPr="006067E3">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поселения, внесение в них изменений;  </w:t>
      </w:r>
    </w:p>
    <w:p w:rsidR="006D3E62" w:rsidRPr="006067E3" w:rsidRDefault="006D3E62" w:rsidP="006F5E7C">
      <w:pPr>
        <w:ind w:firstLine="540"/>
        <w:jc w:val="both"/>
      </w:pPr>
      <w:r w:rsidRPr="006067E3">
        <w:t>2)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6D3E62" w:rsidRPr="006067E3" w:rsidRDefault="006D3E62" w:rsidP="006F5E7C">
      <w:pPr>
        <w:ind w:firstLine="540"/>
      </w:pPr>
      <w:r w:rsidRPr="006067E3">
        <w:t>3) утверждение схемы ценового зонирования территории поселения;</w:t>
      </w:r>
    </w:p>
    <w:p w:rsidR="006D3E62" w:rsidRPr="006067E3" w:rsidRDefault="006D3E62" w:rsidP="006F5E7C">
      <w:pPr>
        <w:ind w:firstLine="540"/>
      </w:pPr>
      <w:r w:rsidRPr="006067E3">
        <w:t>4) установление ставок земельного налога и арендной платы;</w:t>
      </w:r>
    </w:p>
    <w:p w:rsidR="006D3E62" w:rsidRPr="006067E3" w:rsidRDefault="006D3E62" w:rsidP="006F5E7C">
      <w:pPr>
        <w:ind w:firstLine="540"/>
        <w:jc w:val="both"/>
      </w:pPr>
      <w:r w:rsidRPr="006067E3">
        <w:t xml:space="preserve">5) осуществление контроля исполнения настоящих Правил, деятельностью органов местного самоуправления, уполномоченных в сфере землепользования и застройки, в пределах своей компетенции; </w:t>
      </w:r>
    </w:p>
    <w:p w:rsidR="006D3E62" w:rsidRPr="006067E3" w:rsidRDefault="006D3E62" w:rsidP="006F5E7C">
      <w:pPr>
        <w:ind w:firstLine="540"/>
        <w:jc w:val="both"/>
      </w:pPr>
      <w:r w:rsidRPr="006067E3">
        <w:t>6) иные полномочия, отнесенные к компетенции Собрания депутатов Уставом поселения, решениями Собрания депутатов в соответствии с действующим законодательством.</w:t>
      </w:r>
    </w:p>
    <w:p w:rsidR="006D3E62" w:rsidRPr="006067E3" w:rsidRDefault="006D3E62" w:rsidP="006F5E7C">
      <w:pPr>
        <w:ind w:firstLine="540"/>
        <w:jc w:val="both"/>
      </w:pPr>
    </w:p>
    <w:p w:rsidR="006D3E62" w:rsidRPr="006067E3" w:rsidRDefault="006D3E62" w:rsidP="006F5E7C">
      <w:pPr>
        <w:ind w:firstLine="540"/>
        <w:jc w:val="both"/>
      </w:pPr>
    </w:p>
    <w:p w:rsidR="006D3E62" w:rsidRPr="006067E3" w:rsidRDefault="006D3E62" w:rsidP="006F5E7C">
      <w:pPr>
        <w:ind w:firstLine="540"/>
        <w:jc w:val="both"/>
      </w:pPr>
    </w:p>
    <w:p w:rsidR="006D3E62" w:rsidRPr="006067E3" w:rsidRDefault="006D3E62" w:rsidP="00D47C17">
      <w:pPr>
        <w:jc w:val="both"/>
        <w:rPr>
          <w:b/>
          <w:bCs/>
        </w:rPr>
      </w:pPr>
    </w:p>
    <w:p w:rsidR="006D3E62" w:rsidRPr="006067E3" w:rsidRDefault="006D3E62" w:rsidP="006F5E7C">
      <w:pPr>
        <w:ind w:firstLine="540"/>
        <w:jc w:val="both"/>
        <w:rPr>
          <w:b/>
          <w:bCs/>
        </w:rPr>
      </w:pPr>
      <w:r w:rsidRPr="006067E3">
        <w:rPr>
          <w:b/>
          <w:bCs/>
        </w:rPr>
        <w:t>Статья 11. Полномочия администрации поселения в области землепользования и застройки</w:t>
      </w:r>
    </w:p>
    <w:p w:rsidR="006D3E62" w:rsidRPr="006067E3" w:rsidRDefault="006D3E62" w:rsidP="006F5E7C">
      <w:pPr>
        <w:ind w:firstLine="540"/>
        <w:jc w:val="both"/>
        <w:rPr>
          <w:snapToGrid w:val="0"/>
        </w:rPr>
      </w:pPr>
    </w:p>
    <w:p w:rsidR="006D3E62" w:rsidRPr="006067E3" w:rsidRDefault="006D3E62" w:rsidP="006F5E7C">
      <w:pPr>
        <w:ind w:firstLine="540"/>
        <w:jc w:val="both"/>
      </w:pPr>
      <w:r w:rsidRPr="006067E3">
        <w:t>1. К полномочиям администрации поселения в области землепользования и застройки относятся:</w:t>
      </w:r>
    </w:p>
    <w:p w:rsidR="006D3E62" w:rsidRPr="006067E3" w:rsidRDefault="006D3E62" w:rsidP="006F5E7C">
      <w:pPr>
        <w:ind w:firstLine="540"/>
        <w:jc w:val="both"/>
      </w:pPr>
      <w:r w:rsidRPr="006067E3">
        <w:lastRenderedPageBreak/>
        <w:t>1) принятие в пределах своей компетенции муниципальных правовых актов в области регулирования землепользования и застройки;</w:t>
      </w:r>
    </w:p>
    <w:p w:rsidR="006D3E62" w:rsidRPr="006067E3" w:rsidRDefault="006D3E62" w:rsidP="006F5E7C">
      <w:pPr>
        <w:ind w:firstLine="540"/>
        <w:jc w:val="both"/>
      </w:pPr>
      <w:r w:rsidRPr="006067E3">
        <w:t>2) разработка и реализация муниципальных целевых программ в области рационального использования земель поселения и градостроительной деятельности;</w:t>
      </w:r>
    </w:p>
    <w:p w:rsidR="006D3E62" w:rsidRPr="006067E3" w:rsidRDefault="006D3E62" w:rsidP="006F5E7C">
      <w:pPr>
        <w:ind w:firstLine="540"/>
        <w:jc w:val="both"/>
      </w:pPr>
      <w:r w:rsidRPr="006067E3">
        <w:t xml:space="preserve">3) утверждение градостроительной документации по планировке территории поселения; </w:t>
      </w:r>
    </w:p>
    <w:p w:rsidR="006D3E62" w:rsidRPr="006067E3" w:rsidRDefault="006D3E62" w:rsidP="006F5E7C">
      <w:pPr>
        <w:ind w:firstLine="540"/>
        <w:jc w:val="both"/>
      </w:pPr>
      <w:r w:rsidRPr="006067E3">
        <w:t xml:space="preserve">4) утверждение местных нормативов градостроительного проектирования; </w:t>
      </w:r>
    </w:p>
    <w:p w:rsidR="006D3E62" w:rsidRPr="006067E3" w:rsidRDefault="006D3E62" w:rsidP="006F5E7C">
      <w:pPr>
        <w:ind w:firstLine="540"/>
        <w:jc w:val="both"/>
      </w:pPr>
      <w:r w:rsidRPr="006067E3">
        <w:t>5) предоставление в установленном порядке земельных участков;</w:t>
      </w:r>
    </w:p>
    <w:p w:rsidR="006D3E62" w:rsidRPr="006067E3" w:rsidRDefault="006D3E62" w:rsidP="006F5E7C">
      <w:pPr>
        <w:ind w:firstLine="540"/>
        <w:jc w:val="both"/>
        <w:rPr>
          <w:color w:val="FF0000"/>
        </w:rPr>
      </w:pPr>
      <w:r w:rsidRPr="006067E3">
        <w:t>6)резервирование и изъятие, в том числе путем выкупа, земельных участков в границах поселения для муниципальных нужд;</w:t>
      </w:r>
    </w:p>
    <w:p w:rsidR="006D3E62" w:rsidRPr="006067E3" w:rsidRDefault="006D3E62" w:rsidP="006F5E7C">
      <w:pPr>
        <w:ind w:firstLine="540"/>
        <w:jc w:val="both"/>
      </w:pPr>
      <w:r w:rsidRPr="006067E3">
        <w:t>7) установление публичных сервитутов в качестве обременений использования земельных участков и объектов капитального строительства;</w:t>
      </w:r>
    </w:p>
    <w:p w:rsidR="006D3E62" w:rsidRPr="006067E3" w:rsidRDefault="006D3E62" w:rsidP="006F5E7C">
      <w:pPr>
        <w:ind w:firstLine="540"/>
        <w:jc w:val="both"/>
      </w:pPr>
      <w:r w:rsidRPr="006067E3">
        <w:t>8) взимание земельного налога и арендной платы за земельные участки;</w:t>
      </w:r>
    </w:p>
    <w:p w:rsidR="006D3E62" w:rsidRPr="006067E3" w:rsidRDefault="006D3E62" w:rsidP="006F5E7C">
      <w:pPr>
        <w:ind w:firstLine="540"/>
        <w:jc w:val="both"/>
      </w:pPr>
      <w:r w:rsidRPr="006067E3">
        <w:t>9) защита прав и законных интересов правообладателей земельных участков и объектов капитального строительства в пределах полномочий, установленных законодательством;</w:t>
      </w:r>
    </w:p>
    <w:p w:rsidR="006D3E62" w:rsidRPr="006067E3" w:rsidRDefault="006D3E62" w:rsidP="006F5E7C">
      <w:pPr>
        <w:ind w:firstLine="540"/>
        <w:jc w:val="both"/>
      </w:pPr>
      <w:r w:rsidRPr="006067E3">
        <w:t>10) разрешение в пределах своей компетенции земельных споров;</w:t>
      </w:r>
    </w:p>
    <w:p w:rsidR="006D3E62" w:rsidRPr="006067E3" w:rsidRDefault="006D3E62" w:rsidP="006F5E7C">
      <w:pPr>
        <w:ind w:firstLine="540"/>
        <w:jc w:val="both"/>
      </w:pPr>
      <w:r w:rsidRPr="006067E3">
        <w:t>11) иные полномочия, отнесенные к компетенции администрации поселения Уставом поселения, решениями Собрания депутатов в соответствии с действующим законодательством.</w:t>
      </w:r>
    </w:p>
    <w:p w:rsidR="006D3E62" w:rsidRPr="006067E3" w:rsidRDefault="006D3E62" w:rsidP="006F5E7C">
      <w:pPr>
        <w:ind w:firstLine="540"/>
        <w:jc w:val="both"/>
      </w:pPr>
      <w:r w:rsidRPr="006067E3">
        <w:t>2. В целях реализации полномочий администрации поселения в области землепользования и застройки Главой поселения издаются муниципальные правовые акты в соответствии с предоставленными Уставом поселения полномочиями.</w:t>
      </w:r>
    </w:p>
    <w:p w:rsidR="006D3E62" w:rsidRPr="006067E3" w:rsidRDefault="006D3E62" w:rsidP="006F5E7C">
      <w:pPr>
        <w:jc w:val="both"/>
        <w:rPr>
          <w:b/>
          <w:bCs/>
        </w:rPr>
      </w:pPr>
    </w:p>
    <w:p w:rsidR="006D3E62" w:rsidRPr="006067E3" w:rsidRDefault="006D3E62" w:rsidP="006F5E7C">
      <w:pPr>
        <w:ind w:firstLine="540"/>
        <w:jc w:val="both"/>
        <w:rPr>
          <w:b/>
          <w:bCs/>
        </w:rPr>
      </w:pPr>
      <w:r w:rsidRPr="006067E3">
        <w:rPr>
          <w:b/>
          <w:bCs/>
        </w:rPr>
        <w:t xml:space="preserve">Статья 12. Полномочия органа </w:t>
      </w:r>
      <w:r w:rsidRPr="006067E3">
        <w:rPr>
          <w:b/>
        </w:rPr>
        <w:t xml:space="preserve">архитектуры и градостроительства администрации поселения в </w:t>
      </w:r>
      <w:r w:rsidRPr="006067E3">
        <w:rPr>
          <w:b/>
          <w:bCs/>
        </w:rPr>
        <w:t>области землепользования и застройки</w:t>
      </w:r>
    </w:p>
    <w:p w:rsidR="006D3E62" w:rsidRPr="006067E3" w:rsidRDefault="006D3E62" w:rsidP="006F5E7C">
      <w:pPr>
        <w:ind w:firstLine="540"/>
        <w:jc w:val="both"/>
        <w:rPr>
          <w:b/>
          <w:bCs/>
        </w:rPr>
      </w:pPr>
    </w:p>
    <w:p w:rsidR="006D3E62" w:rsidRPr="006067E3" w:rsidRDefault="006D3E62" w:rsidP="006F5E7C">
      <w:pPr>
        <w:ind w:firstLine="540"/>
        <w:jc w:val="both"/>
      </w:pPr>
      <w:r w:rsidRPr="006067E3">
        <w:t>1. К полномочиям уполномоченного органа в сфере архитектуры и градостроительства администрации поселения (далее – орган архитектуры и градостроительства) в</w:t>
      </w:r>
      <w:r w:rsidRPr="006067E3">
        <w:rPr>
          <w:bCs/>
        </w:rPr>
        <w:t xml:space="preserve"> области землепользования и застройки относятся</w:t>
      </w:r>
      <w:r w:rsidRPr="006067E3">
        <w:t>:</w:t>
      </w:r>
    </w:p>
    <w:p w:rsidR="006D3E62" w:rsidRPr="006067E3" w:rsidRDefault="006D3E62" w:rsidP="006F5E7C">
      <w:pPr>
        <w:ind w:firstLine="540"/>
        <w:jc w:val="both"/>
      </w:pPr>
      <w:r w:rsidRPr="006067E3">
        <w:t>1) разработка проектов муниципальных правовых актов в области  землепользования и застройки, архитектуры и градостроительства;</w:t>
      </w:r>
    </w:p>
    <w:p w:rsidR="006D3E62" w:rsidRPr="006067E3" w:rsidRDefault="006D3E62" w:rsidP="006F5E7C">
      <w:pPr>
        <w:ind w:firstLine="540"/>
        <w:jc w:val="both"/>
      </w:pPr>
      <w:r w:rsidRPr="006067E3">
        <w:t>2) разработка и представление на утверждение местных нормативов градостроительного проектирования поселения;</w:t>
      </w:r>
    </w:p>
    <w:p w:rsidR="006D3E62" w:rsidRPr="006067E3" w:rsidRDefault="006D3E62" w:rsidP="006F5E7C">
      <w:pPr>
        <w:ind w:firstLine="540"/>
        <w:jc w:val="both"/>
      </w:pPr>
      <w:r w:rsidRPr="006067E3">
        <w:t>3) участие в разработке и реализации муниципальных целевых программ в области рационального использования земель поселения и градостроительной деятельности;</w:t>
      </w:r>
    </w:p>
    <w:p w:rsidR="006D3E62" w:rsidRPr="006067E3" w:rsidRDefault="006D3E62" w:rsidP="006F5E7C">
      <w:pPr>
        <w:ind w:firstLine="540"/>
        <w:jc w:val="both"/>
      </w:pPr>
      <w:r w:rsidRPr="006067E3">
        <w:t>4) обеспечение разработки, рассмотрения, согласования и представления на утверждение в установленном порядке градостроительной и землеустроительной документации;</w:t>
      </w:r>
    </w:p>
    <w:p w:rsidR="006D3E62" w:rsidRPr="006067E3" w:rsidRDefault="006D3E62" w:rsidP="006F5E7C">
      <w:pPr>
        <w:ind w:firstLine="540"/>
        <w:jc w:val="both"/>
      </w:pPr>
      <w:r w:rsidRPr="006067E3">
        <w:t xml:space="preserve">5)выдача разрешений на строительство, разрешений на ввод объектов в эксплуатацию; </w:t>
      </w:r>
    </w:p>
    <w:p w:rsidR="006D3E62" w:rsidRPr="006067E3" w:rsidRDefault="006D3E62" w:rsidP="006F5E7C">
      <w:pPr>
        <w:ind w:firstLine="540"/>
        <w:jc w:val="both"/>
      </w:pPr>
      <w:r w:rsidRPr="006067E3">
        <w:t xml:space="preserve">6) участие в организации и проведении торгов по продаже земельных участков из земель, находящихся в муниципальной собственности, либо права на заключение договоров аренды земельных участков; </w:t>
      </w:r>
    </w:p>
    <w:p w:rsidR="006D3E62" w:rsidRPr="006067E3" w:rsidRDefault="006D3E62" w:rsidP="006F5E7C">
      <w:pPr>
        <w:ind w:firstLine="540"/>
        <w:jc w:val="both"/>
      </w:pPr>
      <w:r w:rsidRPr="006067E3">
        <w:t>7) участие в выносе в натуру красных линий и других линий регулирования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6D3E62" w:rsidRPr="006067E3" w:rsidRDefault="006D3E62" w:rsidP="006F5E7C">
      <w:pPr>
        <w:ind w:firstLine="540"/>
        <w:jc w:val="both"/>
      </w:pPr>
      <w:r w:rsidRPr="006067E3">
        <w:t>8) контроль соблюдения действующего законодательства, муниципальных правовых актов органов местного самоуправления в области землепользования и застройки в пределах своей компетенции;</w:t>
      </w:r>
    </w:p>
    <w:p w:rsidR="006D3E62" w:rsidRPr="006067E3" w:rsidRDefault="006D3E62" w:rsidP="006F5E7C">
      <w:pPr>
        <w:ind w:firstLine="540"/>
        <w:jc w:val="both"/>
      </w:pPr>
      <w:r w:rsidRPr="006067E3">
        <w:t>9) иные полномочия, отнесенные к компетенции органа архитектуры и градостроительства муниципальными правовыми актами Главы поселения.</w:t>
      </w:r>
    </w:p>
    <w:p w:rsidR="006D3E62" w:rsidRPr="006067E3" w:rsidRDefault="006D3E62" w:rsidP="006F5E7C">
      <w:pPr>
        <w:ind w:firstLine="540"/>
        <w:jc w:val="both"/>
        <w:rPr>
          <w:bCs/>
        </w:rPr>
      </w:pPr>
      <w:r w:rsidRPr="006067E3">
        <w:t xml:space="preserve">2. Положение об органе архитектуры и градостроительства </w:t>
      </w:r>
      <w:r w:rsidRPr="006067E3">
        <w:rPr>
          <w:bCs/>
        </w:rPr>
        <w:t>утверждается постановлением Главы поселения.</w:t>
      </w:r>
    </w:p>
    <w:p w:rsidR="006D3E62" w:rsidRPr="006067E3" w:rsidRDefault="006D3E62" w:rsidP="006F5E7C">
      <w:pPr>
        <w:ind w:firstLine="540"/>
        <w:jc w:val="both"/>
        <w:rPr>
          <w:bCs/>
        </w:rPr>
      </w:pPr>
    </w:p>
    <w:p w:rsidR="006D3E62" w:rsidRPr="006067E3" w:rsidRDefault="006D3E62" w:rsidP="006F5E7C">
      <w:pPr>
        <w:ind w:firstLine="540"/>
        <w:jc w:val="both"/>
        <w:rPr>
          <w:b/>
        </w:rPr>
      </w:pPr>
      <w:r w:rsidRPr="006067E3">
        <w:rPr>
          <w:b/>
          <w:bCs/>
        </w:rPr>
        <w:t xml:space="preserve">Статья 13. Полномочия </w:t>
      </w:r>
      <w:r w:rsidRPr="006067E3">
        <w:rPr>
          <w:b/>
        </w:rPr>
        <w:t xml:space="preserve">комиссии по землепользованию и застройке </w:t>
      </w:r>
    </w:p>
    <w:p w:rsidR="006D3E62" w:rsidRPr="006067E3" w:rsidRDefault="006D3E62" w:rsidP="006F5E7C">
      <w:pPr>
        <w:ind w:firstLine="540"/>
        <w:jc w:val="both"/>
        <w:rPr>
          <w:b/>
        </w:rPr>
      </w:pPr>
    </w:p>
    <w:p w:rsidR="006D3E62" w:rsidRPr="006067E3" w:rsidRDefault="006D3E62" w:rsidP="006F5E7C">
      <w:pPr>
        <w:ind w:firstLine="540"/>
        <w:jc w:val="both"/>
        <w:rPr>
          <w:b/>
        </w:rPr>
      </w:pPr>
      <w:r w:rsidRPr="006067E3">
        <w:rPr>
          <w:bCs/>
        </w:rPr>
        <w:t xml:space="preserve">1. К полномочиям </w:t>
      </w:r>
      <w:r w:rsidRPr="006067E3">
        <w:t>комиссии по землепользованию и застройке – постоянно действующего коллегиального органа в области землепользования и застройки относятся:</w:t>
      </w:r>
    </w:p>
    <w:p w:rsidR="006D3E62" w:rsidRPr="006067E3" w:rsidRDefault="006D3E62" w:rsidP="006F5E7C">
      <w:pPr>
        <w:ind w:firstLine="540"/>
        <w:jc w:val="both"/>
      </w:pPr>
      <w:r w:rsidRPr="006067E3">
        <w:t>1) рассмотрение предложений о внесении изменений в настоящие Правила;</w:t>
      </w:r>
    </w:p>
    <w:p w:rsidR="006D3E62" w:rsidRPr="006067E3" w:rsidRDefault="006D3E62" w:rsidP="006F5E7C">
      <w:pPr>
        <w:ind w:firstLine="540"/>
        <w:jc w:val="both"/>
      </w:pPr>
      <w:r w:rsidRPr="006067E3">
        <w:t>2) подготовка проекта решения Главы поселения о внесении изменений в настоящие Правила;</w:t>
      </w:r>
    </w:p>
    <w:p w:rsidR="006D3E62" w:rsidRPr="006067E3" w:rsidRDefault="006D3E62" w:rsidP="006F5E7C">
      <w:pPr>
        <w:ind w:firstLine="540"/>
        <w:jc w:val="both"/>
      </w:pPr>
      <w:r w:rsidRPr="006067E3">
        <w:t>3) организация и проведение публичных слушаний по вопросу внесения изменений в настоящие Правила, иным вопросам землепользования и застройки;</w:t>
      </w:r>
    </w:p>
    <w:p w:rsidR="006D3E62" w:rsidRPr="006067E3" w:rsidRDefault="006D3E62" w:rsidP="006F5E7C">
      <w:pPr>
        <w:ind w:firstLine="540"/>
        <w:jc w:val="both"/>
      </w:pPr>
      <w:r w:rsidRPr="006067E3">
        <w:t>4) иные полномочия, отнесенные к компетенции</w:t>
      </w:r>
      <w:r w:rsidRPr="006067E3">
        <w:rPr>
          <w:bCs/>
        </w:rPr>
        <w:t xml:space="preserve"> комиссии по землепользованию и застройке</w:t>
      </w:r>
      <w:r w:rsidRPr="006067E3">
        <w:t xml:space="preserve"> муниципальными правовыми актами Главы поселения</w:t>
      </w:r>
      <w:r w:rsidRPr="006067E3">
        <w:rPr>
          <w:color w:val="000000"/>
        </w:rPr>
        <w:t>.</w:t>
      </w:r>
    </w:p>
    <w:p w:rsidR="006D3E62" w:rsidRPr="006067E3" w:rsidRDefault="006D3E62" w:rsidP="006F5E7C">
      <w:pPr>
        <w:ind w:firstLine="540"/>
        <w:jc w:val="both"/>
        <w:rPr>
          <w:bCs/>
        </w:rPr>
      </w:pPr>
      <w:r w:rsidRPr="006067E3">
        <w:t>2. Состав комиссии по землепользованию и застройке и Положение о ней</w:t>
      </w:r>
      <w:r w:rsidRPr="006067E3">
        <w:rPr>
          <w:bCs/>
        </w:rPr>
        <w:t xml:space="preserve"> утверждаются постановлением Главы поселения.</w:t>
      </w:r>
    </w:p>
    <w:p w:rsidR="006D3E62" w:rsidRPr="006067E3" w:rsidRDefault="006D3E62" w:rsidP="006F5E7C">
      <w:pPr>
        <w:rPr>
          <w:b/>
        </w:rPr>
      </w:pPr>
    </w:p>
    <w:p w:rsidR="006D3E62" w:rsidRPr="006067E3" w:rsidRDefault="006D3E62" w:rsidP="006F5E7C">
      <w:pPr>
        <w:ind w:firstLine="540"/>
        <w:jc w:val="center"/>
        <w:rPr>
          <w:b/>
        </w:rPr>
      </w:pPr>
      <w:r w:rsidRPr="006067E3">
        <w:rPr>
          <w:b/>
        </w:rPr>
        <w:lastRenderedPageBreak/>
        <w:t>Глава 3.  ПОДГОТОВКА ДОКУМЕНТАЦИИ ПО ПЛАНИРОВКЕ ТЕРРИТОРИИ ПОСЕЛЕНИЯ ОРГАНАМИ МЕСТНОГО САМОУПРАВЛЕНИЯ</w:t>
      </w:r>
    </w:p>
    <w:p w:rsidR="006D3E62" w:rsidRPr="006067E3" w:rsidRDefault="006D3E62" w:rsidP="006F5E7C">
      <w:pPr>
        <w:ind w:firstLine="540"/>
        <w:jc w:val="center"/>
        <w:rPr>
          <w:b/>
        </w:rPr>
      </w:pPr>
    </w:p>
    <w:p w:rsidR="006D3E62" w:rsidRPr="006067E3" w:rsidRDefault="006D3E62" w:rsidP="00CD36C9">
      <w:pPr>
        <w:ind w:firstLine="540"/>
        <w:jc w:val="both"/>
        <w:rPr>
          <w:b/>
        </w:rPr>
      </w:pPr>
      <w:r w:rsidRPr="006067E3">
        <w:rPr>
          <w:b/>
          <w:bCs/>
        </w:rPr>
        <w:t>Статья 14. Назначение, виды и состав документации по планировке территории поселения</w:t>
      </w:r>
    </w:p>
    <w:p w:rsidR="006D3E62" w:rsidRPr="006067E3" w:rsidRDefault="006D3E62" w:rsidP="00CD36C9">
      <w:pPr>
        <w:ind w:firstLine="540"/>
        <w:jc w:val="both"/>
        <w:rPr>
          <w:b/>
        </w:rPr>
      </w:pPr>
    </w:p>
    <w:p w:rsidR="006D3E62" w:rsidRPr="006067E3" w:rsidRDefault="006D3E62" w:rsidP="00CD36C9">
      <w:pPr>
        <w:ind w:firstLine="540"/>
        <w:jc w:val="both"/>
        <w:rPr>
          <w:bCs/>
        </w:rPr>
      </w:pPr>
      <w:r w:rsidRPr="006067E3">
        <w:rPr>
          <w:bCs/>
        </w:rPr>
        <w:t>1.В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определения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D3E62" w:rsidRPr="006067E3" w:rsidRDefault="006D3E62" w:rsidP="00CD36C9">
      <w:pPr>
        <w:ind w:firstLine="540"/>
        <w:jc w:val="both"/>
        <w:rPr>
          <w:bCs/>
        </w:rPr>
      </w:pPr>
      <w:r w:rsidRPr="006067E3">
        <w:rPr>
          <w:bCs/>
        </w:rPr>
        <w:t>2. Подготовка документации по планировке территории осуществляется в отношении застроенных или подлежащих застройке территорий.</w:t>
      </w:r>
    </w:p>
    <w:p w:rsidR="006D3E62" w:rsidRPr="006067E3" w:rsidRDefault="006D3E62" w:rsidP="00CD36C9">
      <w:pPr>
        <w:ind w:firstLine="540"/>
        <w:jc w:val="both"/>
        <w:rPr>
          <w:bCs/>
        </w:rPr>
      </w:pPr>
      <w:r w:rsidRPr="006067E3">
        <w:rPr>
          <w:bCs/>
        </w:rPr>
        <w:t>3. При подготовке документации по планировке территории может осуществляться разработка:</w:t>
      </w:r>
    </w:p>
    <w:p w:rsidR="006D3E62" w:rsidRPr="006067E3" w:rsidRDefault="006D3E62" w:rsidP="00CD36C9">
      <w:pPr>
        <w:ind w:firstLine="540"/>
        <w:jc w:val="both"/>
        <w:rPr>
          <w:bCs/>
        </w:rPr>
      </w:pPr>
      <w:r w:rsidRPr="006067E3">
        <w:rPr>
          <w:bCs/>
        </w:rPr>
        <w:t>- проекта планировки территории в виде отдельного документа (без проекта межевания и градостроительных планов земельных участков в его составе);</w:t>
      </w:r>
    </w:p>
    <w:p w:rsidR="006D3E62" w:rsidRPr="006067E3" w:rsidRDefault="006D3E62" w:rsidP="00CD36C9">
      <w:pPr>
        <w:ind w:firstLine="540"/>
        <w:jc w:val="both"/>
        <w:rPr>
          <w:bCs/>
        </w:rPr>
      </w:pPr>
      <w:r w:rsidRPr="006067E3">
        <w:rPr>
          <w:bCs/>
        </w:rPr>
        <w:t>- проекта планировки территории с проектом межевания и градостроительными планами земельных участков;</w:t>
      </w:r>
    </w:p>
    <w:p w:rsidR="006D3E62" w:rsidRPr="006067E3" w:rsidRDefault="006D3E62" w:rsidP="00CD36C9">
      <w:pPr>
        <w:ind w:firstLine="540"/>
        <w:jc w:val="both"/>
        <w:rPr>
          <w:bCs/>
        </w:rPr>
      </w:pPr>
      <w:r w:rsidRPr="006067E3">
        <w:rPr>
          <w:bCs/>
        </w:rPr>
        <w:t>- проекта межевания территории с градостроительными планами земельных участков;</w:t>
      </w:r>
    </w:p>
    <w:p w:rsidR="006D3E62" w:rsidRPr="006067E3" w:rsidRDefault="006D3E62" w:rsidP="00CD36C9">
      <w:pPr>
        <w:ind w:firstLine="540"/>
        <w:jc w:val="both"/>
        <w:rPr>
          <w:bCs/>
        </w:rPr>
      </w:pPr>
      <w:r w:rsidRPr="006067E3">
        <w:rPr>
          <w:bCs/>
        </w:rPr>
        <w:t>- градостроительного плана земельного участка в виде отдельного документа.</w:t>
      </w:r>
    </w:p>
    <w:p w:rsidR="006D3E62" w:rsidRPr="006067E3" w:rsidRDefault="006D3E62" w:rsidP="00CD36C9">
      <w:pPr>
        <w:ind w:firstLine="540"/>
        <w:jc w:val="both"/>
        <w:rPr>
          <w:bCs/>
        </w:rPr>
      </w:pPr>
      <w:r w:rsidRPr="006067E3">
        <w:rPr>
          <w:bCs/>
        </w:rPr>
        <w:t>4. Администрация поселения обеспечивает подготовку документации по планировке территории на основании Генерального плана поселения, настоящих Правил.</w:t>
      </w:r>
    </w:p>
    <w:p w:rsidR="006D3E62" w:rsidRPr="006067E3" w:rsidRDefault="006D3E62" w:rsidP="00CD36C9">
      <w:pPr>
        <w:ind w:firstLine="540"/>
        <w:jc w:val="both"/>
        <w:rPr>
          <w:bCs/>
        </w:rPr>
      </w:pPr>
      <w:r w:rsidRPr="006067E3">
        <w:rPr>
          <w:bCs/>
        </w:rPr>
        <w:t>5.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правовыми актами.</w:t>
      </w:r>
    </w:p>
    <w:p w:rsidR="006D3E62" w:rsidRPr="006067E3" w:rsidRDefault="006D3E62" w:rsidP="00CD36C9">
      <w:pPr>
        <w:ind w:firstLine="540"/>
        <w:jc w:val="both"/>
        <w:rPr>
          <w:bCs/>
        </w:rPr>
      </w:pPr>
    </w:p>
    <w:p w:rsidR="006D3E62" w:rsidRPr="006067E3" w:rsidRDefault="006D3E62" w:rsidP="006F5E7C">
      <w:pPr>
        <w:ind w:firstLine="540"/>
        <w:jc w:val="both"/>
        <w:rPr>
          <w:b/>
          <w:bCs/>
        </w:rPr>
      </w:pPr>
      <w:r w:rsidRPr="006067E3">
        <w:rPr>
          <w:b/>
          <w:bCs/>
        </w:rPr>
        <w:t xml:space="preserve">Статья 15. Порядок подготовки документации по планировке территории поселения </w:t>
      </w:r>
    </w:p>
    <w:p w:rsidR="006D3E62" w:rsidRPr="006067E3" w:rsidRDefault="006D3E62" w:rsidP="006F5E7C">
      <w:pPr>
        <w:ind w:firstLine="540"/>
        <w:jc w:val="both"/>
      </w:pPr>
    </w:p>
    <w:p w:rsidR="006D3E62" w:rsidRPr="006067E3" w:rsidRDefault="006D3E62" w:rsidP="006F5E7C">
      <w:pPr>
        <w:ind w:firstLine="540"/>
        <w:jc w:val="both"/>
      </w:pPr>
      <w:r w:rsidRPr="006067E3">
        <w:t>1. Решение о подготовке документации по планировке территории поселения принимается Главой поселения.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6D3E62" w:rsidRPr="006067E3" w:rsidRDefault="006D3E62" w:rsidP="006F5E7C">
      <w:pPr>
        <w:ind w:firstLine="540"/>
        <w:jc w:val="both"/>
      </w:pPr>
      <w:r w:rsidRPr="006067E3">
        <w:t>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 поселения.</w:t>
      </w:r>
    </w:p>
    <w:p w:rsidR="006D3E62" w:rsidRPr="006067E3" w:rsidRDefault="006D3E62" w:rsidP="006F5E7C">
      <w:pPr>
        <w:ind w:firstLine="540"/>
        <w:jc w:val="both"/>
      </w:pPr>
      <w:r w:rsidRPr="006067E3">
        <w:t>3. Состав и содержание документации по планировке территории соответствуют требованиям Градостроительного кодекса Российской Федерации и 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rsidR="006D3E62" w:rsidRPr="006067E3" w:rsidRDefault="006D3E62" w:rsidP="006F5E7C">
      <w:pPr>
        <w:ind w:firstLine="540"/>
        <w:jc w:val="both"/>
      </w:pPr>
      <w:r w:rsidRPr="006067E3">
        <w:t xml:space="preserve">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и муниципальными правовыми актами органом местного самоуправления поселения, устанавливающими порядок размещения заказов на выполнение работ для муниципальных нужд. </w:t>
      </w:r>
    </w:p>
    <w:p w:rsidR="006D3E62" w:rsidRPr="006067E3" w:rsidRDefault="006D3E62" w:rsidP="006F5E7C">
      <w:pPr>
        <w:ind w:firstLine="540"/>
        <w:jc w:val="both"/>
      </w:pPr>
      <w:r w:rsidRPr="006067E3">
        <w:t>5. Договор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6D3E62" w:rsidRPr="006067E3" w:rsidRDefault="006D3E62" w:rsidP="006F5E7C">
      <w:pPr>
        <w:ind w:firstLine="540"/>
        <w:jc w:val="both"/>
      </w:pPr>
      <w:r w:rsidRPr="006067E3">
        <w:t>6. Подготовка документации по планировке территории осуществляется в соответствии с Градостроительным кодексом Российской Федерации, федеральными и окружными законами, настоящими Правилами, иными муниципальными правовыми актами.</w:t>
      </w:r>
    </w:p>
    <w:p w:rsidR="006D3E62" w:rsidRPr="006067E3" w:rsidRDefault="006D3E62" w:rsidP="006F5E7C">
      <w:pPr>
        <w:ind w:firstLine="540"/>
        <w:jc w:val="both"/>
      </w:pPr>
      <w:r w:rsidRPr="006067E3">
        <w:t xml:space="preserve">7. Проекты планировки территории и проекты межевания территории до их утверждения подлежат обязательному рассмотрению на публичных слушаниях. </w:t>
      </w:r>
    </w:p>
    <w:p w:rsidR="006D3E62" w:rsidRPr="006067E3" w:rsidRDefault="006D3E62" w:rsidP="006F5E7C">
      <w:pPr>
        <w:ind w:firstLine="540"/>
        <w:jc w:val="both"/>
      </w:pPr>
      <w:r w:rsidRPr="006067E3">
        <w:t>8. Орган архитектуры и градостроительства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D3E62" w:rsidRPr="006067E3" w:rsidRDefault="006D3E62" w:rsidP="006F5E7C">
      <w:pPr>
        <w:ind w:firstLine="540"/>
        <w:jc w:val="both"/>
      </w:pPr>
      <w:r w:rsidRPr="006067E3">
        <w:t>9.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6D3E62" w:rsidRPr="006067E3" w:rsidRDefault="006D3E62" w:rsidP="006F5E7C">
      <w:pPr>
        <w:ind w:firstLine="540"/>
        <w:jc w:val="both"/>
      </w:pPr>
      <w:r w:rsidRPr="006067E3">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w:t>
      </w:r>
      <w:r w:rsidRPr="006067E3">
        <w:lastRenderedPageBreak/>
        <w:t>дня утверждения указанной документации и размещается на официальном сайте поселения (при наличии официального сайта поселения) в сети «Интернет».</w:t>
      </w:r>
    </w:p>
    <w:p w:rsidR="006D3E62" w:rsidRPr="006067E3" w:rsidRDefault="006D3E62" w:rsidP="006F5E7C">
      <w:pPr>
        <w:ind w:firstLine="540"/>
        <w:jc w:val="both"/>
      </w:pPr>
    </w:p>
    <w:p w:rsidR="006D3E62" w:rsidRPr="006067E3" w:rsidRDefault="006D3E62" w:rsidP="00CB0587">
      <w:pPr>
        <w:ind w:firstLine="540"/>
        <w:jc w:val="both"/>
        <w:rPr>
          <w:b/>
          <w:bCs/>
        </w:rPr>
      </w:pPr>
      <w:r w:rsidRPr="006067E3">
        <w:rPr>
          <w:b/>
          <w:bCs/>
        </w:rPr>
        <w:t>Статья 16. Принятие решения об утверждении или об отклонении документации по планировке территории</w:t>
      </w:r>
    </w:p>
    <w:p w:rsidR="006D3E62" w:rsidRPr="006067E3" w:rsidRDefault="006D3E62" w:rsidP="00CB0587">
      <w:pPr>
        <w:ind w:firstLine="540"/>
        <w:jc w:val="both"/>
        <w:rPr>
          <w:b/>
          <w:bCs/>
        </w:rPr>
      </w:pPr>
    </w:p>
    <w:p w:rsidR="006D3E62" w:rsidRPr="006067E3" w:rsidRDefault="006D3E62" w:rsidP="00CB0587">
      <w:pPr>
        <w:ind w:firstLine="540"/>
        <w:jc w:val="both"/>
      </w:pPr>
      <w:r w:rsidRPr="006067E3">
        <w:t>1. Администрация Зимовниковского сельского поселения осуществляет приемку выполненных работ по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утвержденной градостроительной документации (в том числе требованиям градостроительного регламента), требованиям действующего законодательства (в том числе требованиям технических регламентов).</w:t>
      </w:r>
    </w:p>
    <w:p w:rsidR="006D3E62" w:rsidRPr="006067E3" w:rsidRDefault="006D3E62" w:rsidP="00CB0587">
      <w:pPr>
        <w:ind w:firstLine="540"/>
        <w:jc w:val="both"/>
      </w:pPr>
      <w:r w:rsidRPr="006067E3">
        <w:t>2. Документация по планировке территории до ее утверждения Главой Зимовниковского сельского поселения подлежит обязательному рассмотрению на публичных слушаниях, которые проводятся в порядке, установленном статьей 46 настоящих Правил.</w:t>
      </w:r>
    </w:p>
    <w:p w:rsidR="006D3E62" w:rsidRPr="006067E3" w:rsidRDefault="006D3E62" w:rsidP="00CB0587">
      <w:pPr>
        <w:ind w:firstLine="540"/>
        <w:jc w:val="both"/>
      </w:pPr>
      <w:r w:rsidRPr="006067E3">
        <w:t>3. Администрация Зимовниковского сельского поселения не позднее чем через пятнадцать дней со дня проведения публичных слушаний направляет Главе администрации поселения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6D3E62" w:rsidRPr="006067E3" w:rsidRDefault="006D3E62" w:rsidP="00CB0587">
      <w:pPr>
        <w:ind w:firstLine="540"/>
        <w:jc w:val="both"/>
      </w:pPr>
      <w:r w:rsidRPr="006067E3">
        <w:t>4. Глава поселения по представлению администрации поселения с учетом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поселения на доработку.</w:t>
      </w:r>
    </w:p>
    <w:p w:rsidR="006D3E62" w:rsidRPr="006067E3" w:rsidRDefault="006D3E62" w:rsidP="00CB0587">
      <w:pPr>
        <w:ind w:firstLine="540"/>
        <w:jc w:val="both"/>
      </w:pPr>
      <w:r w:rsidRPr="006067E3">
        <w:t>5.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в течение семи дней со дня утверждения указанной документации и размещается на официальном сайте администрации поселения в сети Интернет.</w:t>
      </w:r>
    </w:p>
    <w:p w:rsidR="006D3E62" w:rsidRPr="006067E3" w:rsidRDefault="006D3E62" w:rsidP="00CB0587">
      <w:pPr>
        <w:ind w:firstLine="540"/>
        <w:jc w:val="both"/>
      </w:pPr>
      <w:r w:rsidRPr="006067E3">
        <w:t>6. На основании утвержденной документации по планировке территории Собрание депутатов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D3E62" w:rsidRPr="006067E3" w:rsidRDefault="006D3E62" w:rsidP="00D47C17">
      <w:pPr>
        <w:jc w:val="both"/>
        <w:rPr>
          <w:b/>
          <w:bCs/>
          <w:snapToGrid w:val="0"/>
        </w:rPr>
      </w:pPr>
    </w:p>
    <w:p w:rsidR="006D3E62" w:rsidRPr="006067E3" w:rsidRDefault="006D3E62" w:rsidP="00805D4B">
      <w:pPr>
        <w:ind w:firstLine="540"/>
        <w:jc w:val="both"/>
        <w:rPr>
          <w:b/>
          <w:bCs/>
          <w:snapToGrid w:val="0"/>
        </w:rPr>
      </w:pPr>
      <w:r w:rsidRPr="006067E3">
        <w:rPr>
          <w:b/>
          <w:bCs/>
          <w:snapToGrid w:val="0"/>
        </w:rPr>
        <w:t>Статья 17. Порядок подготовки градостроительных планов земельных участков</w:t>
      </w:r>
    </w:p>
    <w:p w:rsidR="006D3E62" w:rsidRPr="006067E3" w:rsidRDefault="006D3E62" w:rsidP="00805D4B">
      <w:pPr>
        <w:ind w:firstLine="540"/>
        <w:jc w:val="both"/>
        <w:rPr>
          <w:b/>
          <w:bCs/>
          <w:snapToGrid w:val="0"/>
        </w:rPr>
      </w:pPr>
    </w:p>
    <w:p w:rsidR="006D3E62" w:rsidRPr="006067E3" w:rsidRDefault="006D3E62" w:rsidP="00F33605">
      <w:pPr>
        <w:ind w:firstLine="540"/>
        <w:jc w:val="both"/>
      </w:pPr>
      <w:r w:rsidRPr="006067E3">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6D3E62" w:rsidRPr="006067E3" w:rsidRDefault="006D3E62" w:rsidP="00F33605">
      <w:pPr>
        <w:ind w:firstLine="540"/>
        <w:jc w:val="both"/>
      </w:pPr>
      <w:r w:rsidRPr="006067E3">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D3E62" w:rsidRPr="006067E3" w:rsidRDefault="006D3E62" w:rsidP="00F33605">
      <w:pPr>
        <w:ind w:firstLine="540"/>
        <w:jc w:val="both"/>
      </w:pPr>
      <w:r w:rsidRPr="006067E3">
        <w:t>3. Градостроительные планы земельных участков в виде отдельного документа подготавливаются и утверждаются Администрацией поселения на основании заявлений заинтересованных физических и юридических лиц о выдаче градостроительного плана земельного участка.</w:t>
      </w:r>
    </w:p>
    <w:p w:rsidR="006D3E62" w:rsidRPr="006067E3" w:rsidRDefault="006D3E62" w:rsidP="00F33605">
      <w:pPr>
        <w:ind w:firstLine="540"/>
        <w:jc w:val="both"/>
      </w:pPr>
      <w:r w:rsidRPr="006067E3">
        <w:t>4. Подготовка градостроительного плана земельного участка осуществляется в течение тридцати дней со дня поступления заявления, без взимания платы.</w:t>
      </w:r>
    </w:p>
    <w:p w:rsidR="006D3E62" w:rsidRPr="006067E3" w:rsidRDefault="006D3E62" w:rsidP="00F33605">
      <w:pPr>
        <w:ind w:firstLine="540"/>
        <w:jc w:val="both"/>
      </w:pPr>
      <w:r w:rsidRPr="006067E3">
        <w:t>5. Состав градостроительного плана земельных участков установлен частью 3 статьи 44 Градостроительного кодекса Российской Федерации.</w:t>
      </w:r>
    </w:p>
    <w:p w:rsidR="006D3E62" w:rsidRPr="006067E3" w:rsidRDefault="006D3E62" w:rsidP="00F33605">
      <w:pPr>
        <w:ind w:firstLine="540"/>
        <w:jc w:val="both"/>
      </w:pPr>
      <w:r w:rsidRPr="006067E3">
        <w:t xml:space="preserve">6. Градостроительные планы земельных участков являются обязательным основанием </w:t>
      </w:r>
      <w:proofErr w:type="gramStart"/>
      <w:r w:rsidRPr="006067E3">
        <w:t>для</w:t>
      </w:r>
      <w:proofErr w:type="gramEnd"/>
      <w:r w:rsidRPr="006067E3">
        <w:t>:</w:t>
      </w:r>
    </w:p>
    <w:p w:rsidR="006D3E62" w:rsidRPr="006067E3" w:rsidRDefault="006D3E62" w:rsidP="00F33605">
      <w:pPr>
        <w:ind w:firstLine="540"/>
        <w:jc w:val="both"/>
      </w:pPr>
      <w:r w:rsidRPr="006067E3">
        <w:t>- подготовки проектной документации;</w:t>
      </w:r>
    </w:p>
    <w:p w:rsidR="006D3E62" w:rsidRPr="006067E3" w:rsidRDefault="006D3E62" w:rsidP="00F33605">
      <w:pPr>
        <w:ind w:firstLine="540"/>
        <w:jc w:val="both"/>
      </w:pPr>
      <w:r w:rsidRPr="006067E3">
        <w:t>- выдачи разрешений на строительство;</w:t>
      </w:r>
    </w:p>
    <w:p w:rsidR="006D3E62" w:rsidRPr="006067E3" w:rsidRDefault="006D3E62" w:rsidP="00F33605">
      <w:pPr>
        <w:ind w:firstLine="540"/>
        <w:jc w:val="both"/>
      </w:pPr>
      <w:r w:rsidRPr="006067E3">
        <w:t>- выдачи разрешений на ввод объектов в эксплуатацию, за исключением случаев, если разрешение на строительство выдано до введения в действие Градостроительного кодекса Российской Федерации.</w:t>
      </w:r>
    </w:p>
    <w:p w:rsidR="006D3E62" w:rsidRPr="006067E3" w:rsidRDefault="006D3E62" w:rsidP="00805D4B">
      <w:pPr>
        <w:ind w:firstLine="540"/>
        <w:jc w:val="both"/>
      </w:pPr>
    </w:p>
    <w:p w:rsidR="006D3E62" w:rsidRPr="006067E3" w:rsidRDefault="006D3E62" w:rsidP="006F5E7C">
      <w:pPr>
        <w:ind w:firstLine="540"/>
        <w:jc w:val="center"/>
        <w:rPr>
          <w:b/>
        </w:rPr>
      </w:pPr>
      <w:r w:rsidRPr="006067E3">
        <w:rPr>
          <w:b/>
        </w:rPr>
        <w:t>Глава 4. ГРАДОСТОРОИТЕЛЬНОЕ ЗОНИРОВАНИЕ И РЕГЛАМЕНТИРОВАНИЕ ИСПОЛЬЗОВАНИЯ</w:t>
      </w:r>
    </w:p>
    <w:p w:rsidR="006D3E62" w:rsidRPr="006067E3" w:rsidRDefault="006D3E62" w:rsidP="006F5E7C">
      <w:pPr>
        <w:ind w:firstLine="540"/>
        <w:jc w:val="center"/>
        <w:rPr>
          <w:b/>
        </w:rPr>
      </w:pPr>
    </w:p>
    <w:p w:rsidR="006D3E62" w:rsidRPr="006067E3" w:rsidRDefault="006D3E62" w:rsidP="00134DB8">
      <w:pPr>
        <w:ind w:firstLine="540"/>
        <w:jc w:val="both"/>
        <w:rPr>
          <w:b/>
          <w:bCs/>
          <w:snapToGrid w:val="0"/>
        </w:rPr>
      </w:pPr>
      <w:r w:rsidRPr="006067E3">
        <w:rPr>
          <w:b/>
          <w:bCs/>
          <w:snapToGrid w:val="0"/>
        </w:rPr>
        <w:t>Статья 18. Планировочная организация территории поселения</w:t>
      </w:r>
    </w:p>
    <w:p w:rsidR="006D3E62" w:rsidRPr="006067E3" w:rsidRDefault="006D3E62" w:rsidP="00134DB8">
      <w:pPr>
        <w:ind w:firstLine="540"/>
        <w:jc w:val="both"/>
      </w:pPr>
      <w:r w:rsidRPr="006067E3">
        <w:t>1. Градостроительное зонирование территории поселения осуществляется в соответствии с Генеральным планом, на основе комплексного анализа всех характеристик и особенностей территории поселения.</w:t>
      </w:r>
    </w:p>
    <w:p w:rsidR="006D3E62" w:rsidRPr="006067E3" w:rsidRDefault="006D3E62" w:rsidP="00134DB8">
      <w:pPr>
        <w:ind w:firstLine="540"/>
        <w:jc w:val="both"/>
      </w:pPr>
      <w:r w:rsidRPr="006067E3">
        <w:t>2. В разделе 2 настоящих Правил устанавливаются:</w:t>
      </w:r>
    </w:p>
    <w:p w:rsidR="006D3E62" w:rsidRPr="006067E3" w:rsidRDefault="006D3E62" w:rsidP="00134DB8">
      <w:pPr>
        <w:ind w:firstLine="540"/>
        <w:jc w:val="both"/>
      </w:pPr>
      <w:r w:rsidRPr="006067E3">
        <w:t>1) территориальные зоны (статья 134 ч.</w:t>
      </w:r>
      <w:r w:rsidRPr="006067E3">
        <w:rPr>
          <w:lang w:val="en-US"/>
        </w:rPr>
        <w:t>II</w:t>
      </w:r>
      <w:r w:rsidRPr="006067E3">
        <w:t xml:space="preserve"> настоящих Правил);</w:t>
      </w:r>
    </w:p>
    <w:p w:rsidR="006D3E62" w:rsidRPr="006067E3" w:rsidRDefault="006D3E62" w:rsidP="00134DB8">
      <w:pPr>
        <w:ind w:firstLine="540"/>
        <w:jc w:val="both"/>
      </w:pPr>
      <w:r w:rsidRPr="006067E3">
        <w:t>2) зоны с особыми условиями использования территорий (статьи 28-29 ч.</w:t>
      </w:r>
      <w:r w:rsidRPr="006067E3">
        <w:rPr>
          <w:lang w:val="en-US"/>
        </w:rPr>
        <w:t>II</w:t>
      </w:r>
      <w:r w:rsidRPr="006067E3">
        <w:t xml:space="preserve"> настоящих Правил).</w:t>
      </w:r>
    </w:p>
    <w:p w:rsidR="006D3E62" w:rsidRPr="006067E3" w:rsidRDefault="006D3E62" w:rsidP="00134DB8">
      <w:pPr>
        <w:ind w:firstLine="540"/>
        <w:jc w:val="both"/>
      </w:pPr>
      <w:r w:rsidRPr="006067E3">
        <w:t>3. Границы территориальных зон устанавливаются с учетом:</w:t>
      </w:r>
    </w:p>
    <w:p w:rsidR="006D3E62" w:rsidRPr="006067E3" w:rsidRDefault="006D3E62" w:rsidP="00134DB8">
      <w:pPr>
        <w:ind w:firstLine="540"/>
        <w:jc w:val="both"/>
      </w:pPr>
      <w:r w:rsidRPr="006067E3">
        <w:lastRenderedPageBreak/>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D3E62" w:rsidRPr="006067E3" w:rsidRDefault="006D3E62" w:rsidP="00134DB8">
      <w:pPr>
        <w:ind w:firstLine="540"/>
        <w:jc w:val="both"/>
      </w:pPr>
      <w:r w:rsidRPr="006067E3">
        <w:t>2) функциональных зон и параметров их планируемого развития, определенных Генеральным планом;</w:t>
      </w:r>
    </w:p>
    <w:p w:rsidR="006D3E62" w:rsidRPr="006067E3" w:rsidRDefault="006D3E62" w:rsidP="00134DB8">
      <w:pPr>
        <w:ind w:firstLine="540"/>
        <w:jc w:val="both"/>
      </w:pPr>
      <w:r w:rsidRPr="006067E3">
        <w:t>3) определенных Градостроительным кодексом РФ территориальных зон;</w:t>
      </w:r>
    </w:p>
    <w:p w:rsidR="006D3E62" w:rsidRPr="006067E3" w:rsidRDefault="006D3E62" w:rsidP="00134DB8">
      <w:pPr>
        <w:ind w:firstLine="540"/>
        <w:jc w:val="both"/>
      </w:pPr>
      <w:r w:rsidRPr="006067E3">
        <w:t>4) сложившейся планировки территории и существующего землепользования;</w:t>
      </w:r>
    </w:p>
    <w:p w:rsidR="006D3E62" w:rsidRPr="006067E3" w:rsidRDefault="006D3E62" w:rsidP="00134DB8">
      <w:pPr>
        <w:ind w:firstLine="540"/>
        <w:jc w:val="both"/>
      </w:pPr>
      <w:r w:rsidRPr="006067E3">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D3E62" w:rsidRPr="006067E3" w:rsidRDefault="006D3E62" w:rsidP="00134DB8">
      <w:pPr>
        <w:ind w:firstLine="540"/>
        <w:jc w:val="both"/>
      </w:pPr>
      <w:r w:rsidRPr="006067E3">
        <w:t>6) предотвращения возможности причинения вреда объектам капитального строительства, расположенным на смежных земельных участках.</w:t>
      </w:r>
    </w:p>
    <w:p w:rsidR="006D3E62" w:rsidRPr="006067E3" w:rsidRDefault="006D3E62" w:rsidP="00134DB8">
      <w:pPr>
        <w:ind w:firstLine="540"/>
        <w:jc w:val="both"/>
      </w:pPr>
      <w:r w:rsidRPr="006067E3">
        <w:t>4. Каждая территориальная зона обозначается на карте градостроительного зонирования определенным цветом и буквенно-цифровым кодом, отражающим ее принадлежность к одному из видов территориальных зон.</w:t>
      </w:r>
    </w:p>
    <w:p w:rsidR="006D3E62" w:rsidRPr="006067E3" w:rsidRDefault="006D3E62" w:rsidP="00134DB8">
      <w:pPr>
        <w:ind w:firstLine="540"/>
        <w:jc w:val="both"/>
      </w:pPr>
      <w:r w:rsidRPr="006067E3">
        <w:t>5. Границы территориальных зон, выделенных на карте градостроительного зонирования, должны отвечать требованию принадлежности каждого земельного участка (за исключением земельных участков линейных объектов) только к одной территориальной зоне. Один и тот же земельный участок не может находиться одновременно в двух или более территориальных зонах. Территориальные зоны, как правило, не устанавливаются применительно к одному земельному участку.</w:t>
      </w:r>
    </w:p>
    <w:p w:rsidR="006D3E62" w:rsidRPr="006067E3" w:rsidRDefault="006D3E62" w:rsidP="00134DB8">
      <w:pPr>
        <w:ind w:firstLine="540"/>
        <w:jc w:val="both"/>
      </w:pPr>
      <w:r w:rsidRPr="006067E3">
        <w:t>6. После вступления в силу настоящих Правил раздел, объединение, перераспределение и выдел земельных участков, а также строительство или реконструкции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6D3E62" w:rsidRPr="006067E3" w:rsidRDefault="006D3E62" w:rsidP="00134DB8">
      <w:pPr>
        <w:ind w:firstLine="540"/>
        <w:jc w:val="both"/>
      </w:pPr>
      <w:r w:rsidRPr="006067E3">
        <w:t>7. Границы зон с особыми условиями использования территории устанавливаются в соответствии с законодательством Российской Федерации и могут не совпадать с границами территориальных зон.</w:t>
      </w:r>
    </w:p>
    <w:p w:rsidR="006D3E62" w:rsidRPr="006067E3" w:rsidRDefault="006D3E62" w:rsidP="006F5E7C">
      <w:pPr>
        <w:ind w:firstLine="540"/>
        <w:jc w:val="both"/>
        <w:rPr>
          <w:b/>
          <w:bCs/>
          <w:snapToGrid w:val="0"/>
        </w:rPr>
      </w:pPr>
    </w:p>
    <w:p w:rsidR="006D3E62" w:rsidRPr="006067E3" w:rsidRDefault="006D3E62" w:rsidP="006F5E7C">
      <w:pPr>
        <w:ind w:firstLine="540"/>
        <w:jc w:val="both"/>
        <w:rPr>
          <w:b/>
          <w:bCs/>
          <w:snapToGrid w:val="0"/>
        </w:rPr>
      </w:pPr>
      <w:r w:rsidRPr="006067E3">
        <w:rPr>
          <w:b/>
          <w:bCs/>
          <w:snapToGrid w:val="0"/>
        </w:rPr>
        <w:t>Статья 19. Виды территориальных зон, обозначенных на карте градостроительного зонирования</w:t>
      </w:r>
    </w:p>
    <w:p w:rsidR="006D3E62" w:rsidRPr="006067E3" w:rsidRDefault="006D3E62" w:rsidP="006F5E7C">
      <w:pPr>
        <w:ind w:firstLine="540"/>
        <w:jc w:val="both"/>
        <w:rPr>
          <w:snapToGrid w:val="0"/>
        </w:rPr>
      </w:pPr>
    </w:p>
    <w:p w:rsidR="006D3E62" w:rsidRPr="006067E3" w:rsidRDefault="006D3E62" w:rsidP="006F5E7C">
      <w:pPr>
        <w:ind w:firstLine="540"/>
        <w:jc w:val="both"/>
        <w:rPr>
          <w:snapToGrid w:val="0"/>
        </w:rPr>
      </w:pPr>
      <w:r w:rsidRPr="006067E3">
        <w:rPr>
          <w:snapToGrid w:val="0"/>
        </w:rPr>
        <w:t>1.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6D3E62" w:rsidRPr="006067E3" w:rsidRDefault="006D3E62" w:rsidP="006F5E7C">
      <w:pPr>
        <w:ind w:firstLine="540"/>
        <w:jc w:val="both"/>
      </w:pPr>
      <w:r w:rsidRPr="006067E3">
        <w:t>1)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D3E62" w:rsidRPr="006067E3" w:rsidRDefault="006D3E62" w:rsidP="006F5E7C">
      <w:pPr>
        <w:ind w:firstLine="540"/>
        <w:jc w:val="both"/>
      </w:pPr>
      <w:r w:rsidRPr="006067E3">
        <w:t>2) функциональных зон и параметров их планируемого развития, определенных генеральным планом поселения;</w:t>
      </w:r>
    </w:p>
    <w:p w:rsidR="006D3E62" w:rsidRPr="006067E3" w:rsidRDefault="006D3E62" w:rsidP="006F5E7C">
      <w:pPr>
        <w:ind w:firstLine="540"/>
        <w:jc w:val="both"/>
      </w:pPr>
      <w:r w:rsidRPr="006067E3">
        <w:t>3) определенных Градостроительным кодексом Российской Федерации территориальных зон;</w:t>
      </w:r>
    </w:p>
    <w:p w:rsidR="006D3E62" w:rsidRPr="006067E3" w:rsidRDefault="006D3E62" w:rsidP="006F5E7C">
      <w:pPr>
        <w:ind w:firstLine="540"/>
        <w:jc w:val="both"/>
      </w:pPr>
      <w:r w:rsidRPr="006067E3">
        <w:t>4) сложившейся планировки территории и существующего землепользования;</w:t>
      </w:r>
    </w:p>
    <w:p w:rsidR="006D3E62" w:rsidRPr="006067E3" w:rsidRDefault="006D3E62" w:rsidP="006F5E7C">
      <w:pPr>
        <w:ind w:firstLine="540"/>
        <w:jc w:val="both"/>
      </w:pPr>
      <w:r w:rsidRPr="006067E3">
        <w:t>5) предотвращения возможности причинения вреда объектам капитального строительства, расположенным на смежных земельных участках.</w:t>
      </w:r>
    </w:p>
    <w:p w:rsidR="006D3E62" w:rsidRPr="006067E3" w:rsidRDefault="006D3E62" w:rsidP="006F5E7C">
      <w:pPr>
        <w:ind w:firstLine="540"/>
        <w:jc w:val="both"/>
      </w:pPr>
      <w:r w:rsidRPr="006067E3">
        <w:t xml:space="preserve">2. Границы территориальных зон устанавливаются </w:t>
      </w:r>
      <w:proofErr w:type="gramStart"/>
      <w:r w:rsidRPr="006067E3">
        <w:t>по</w:t>
      </w:r>
      <w:proofErr w:type="gramEnd"/>
      <w:r w:rsidRPr="006067E3">
        <w:t>:</w:t>
      </w:r>
    </w:p>
    <w:p w:rsidR="006D3E62" w:rsidRPr="006067E3" w:rsidRDefault="006D3E62" w:rsidP="006F5E7C">
      <w:pPr>
        <w:ind w:firstLine="540"/>
        <w:jc w:val="both"/>
      </w:pPr>
      <w:r w:rsidRPr="006067E3">
        <w:t>1) красным линиям;</w:t>
      </w:r>
    </w:p>
    <w:p w:rsidR="006D3E62" w:rsidRPr="006067E3" w:rsidRDefault="006D3E62" w:rsidP="006F5E7C">
      <w:pPr>
        <w:ind w:firstLine="540"/>
        <w:jc w:val="both"/>
      </w:pPr>
      <w:r w:rsidRPr="006067E3">
        <w:t>2) границам земельных участков;</w:t>
      </w:r>
    </w:p>
    <w:p w:rsidR="006D3E62" w:rsidRPr="006067E3" w:rsidRDefault="006D3E62" w:rsidP="006F5E7C">
      <w:pPr>
        <w:ind w:firstLine="540"/>
        <w:jc w:val="both"/>
      </w:pPr>
      <w:r w:rsidRPr="006067E3">
        <w:t>3) границам поселения;</w:t>
      </w:r>
    </w:p>
    <w:p w:rsidR="006D3E62" w:rsidRPr="006067E3" w:rsidRDefault="006D3E62" w:rsidP="006F5E7C">
      <w:pPr>
        <w:ind w:firstLine="540"/>
        <w:jc w:val="both"/>
      </w:pPr>
      <w:r w:rsidRPr="006067E3">
        <w:t>4) естественным границам природных объектов;</w:t>
      </w:r>
    </w:p>
    <w:p w:rsidR="006D3E62" w:rsidRPr="006067E3" w:rsidRDefault="006D3E62" w:rsidP="006F5E7C">
      <w:pPr>
        <w:ind w:firstLine="540"/>
        <w:jc w:val="both"/>
      </w:pPr>
      <w:r w:rsidRPr="006067E3">
        <w:t>5) иным границам.</w:t>
      </w:r>
    </w:p>
    <w:p w:rsidR="006D3E62" w:rsidRPr="006067E3" w:rsidRDefault="006D3E62" w:rsidP="006F5E7C">
      <w:pPr>
        <w:ind w:firstLine="540"/>
        <w:jc w:val="both"/>
        <w:rPr>
          <w:snapToGrid w:val="0"/>
        </w:rPr>
      </w:pPr>
      <w:r w:rsidRPr="006067E3">
        <w:rPr>
          <w:snapToGrid w:val="0"/>
        </w:rPr>
        <w:t>3.  Виды территориальных зон, отображаемые на карте градостроительного зонирования:</w:t>
      </w:r>
    </w:p>
    <w:p w:rsidR="006D3E62" w:rsidRPr="006067E3" w:rsidRDefault="006D3E62" w:rsidP="006F5E7C">
      <w:pPr>
        <w:ind w:firstLine="540"/>
        <w:jc w:val="both"/>
        <w:rPr>
          <w:color w:val="FF0000"/>
        </w:rPr>
      </w:pPr>
      <w:r w:rsidRPr="006067E3">
        <w:rPr>
          <w:snapToGrid w:val="0"/>
        </w:rPr>
        <w:t xml:space="preserve">1.  </w:t>
      </w:r>
      <w:r w:rsidRPr="006067E3">
        <w:t>жилые зоны;</w:t>
      </w:r>
    </w:p>
    <w:p w:rsidR="006D3E62" w:rsidRPr="006067E3" w:rsidRDefault="006D3E62" w:rsidP="006F5E7C">
      <w:pPr>
        <w:ind w:firstLine="540"/>
        <w:jc w:val="both"/>
      </w:pPr>
      <w:r w:rsidRPr="006067E3">
        <w:t>2.  общественно - жилые зоны;</w:t>
      </w:r>
    </w:p>
    <w:p w:rsidR="006D3E62" w:rsidRPr="006067E3" w:rsidRDefault="006D3E62" w:rsidP="006F5E7C">
      <w:pPr>
        <w:ind w:firstLine="540"/>
        <w:jc w:val="both"/>
      </w:pPr>
      <w:r w:rsidRPr="006067E3">
        <w:t>3.  производственно-коммунальные зоны;</w:t>
      </w:r>
    </w:p>
    <w:p w:rsidR="006D3E62" w:rsidRPr="006067E3" w:rsidRDefault="006D3E62" w:rsidP="006F5E7C">
      <w:pPr>
        <w:ind w:firstLine="540"/>
        <w:jc w:val="both"/>
      </w:pPr>
      <w:r w:rsidRPr="006067E3">
        <w:t>4.  зоны инженерной инфраструктуры;</w:t>
      </w:r>
    </w:p>
    <w:p w:rsidR="006D3E62" w:rsidRPr="006067E3" w:rsidRDefault="006D3E62" w:rsidP="006F5E7C">
      <w:pPr>
        <w:ind w:firstLine="540"/>
        <w:jc w:val="both"/>
      </w:pPr>
      <w:r w:rsidRPr="006067E3">
        <w:t>5.  зоны сельскохозяйственного использования;</w:t>
      </w:r>
    </w:p>
    <w:p w:rsidR="006D3E62" w:rsidRPr="006067E3" w:rsidRDefault="006D3E62" w:rsidP="006F5E7C">
      <w:pPr>
        <w:ind w:firstLine="540"/>
        <w:jc w:val="both"/>
      </w:pPr>
      <w:r w:rsidRPr="006067E3">
        <w:t xml:space="preserve">6.  рекреационные зоны; </w:t>
      </w:r>
    </w:p>
    <w:p w:rsidR="006D3E62" w:rsidRPr="006067E3" w:rsidRDefault="006D3E62" w:rsidP="006F5E7C">
      <w:pPr>
        <w:ind w:firstLine="540"/>
        <w:jc w:val="both"/>
      </w:pPr>
      <w:r w:rsidRPr="006067E3">
        <w:t>7.  зоны специального назначения.</w:t>
      </w:r>
    </w:p>
    <w:p w:rsidR="006D3E62" w:rsidRPr="006067E3" w:rsidRDefault="006D3E62" w:rsidP="006F5E7C">
      <w:pPr>
        <w:ind w:firstLine="540"/>
        <w:jc w:val="both"/>
      </w:pPr>
      <w:r w:rsidRPr="006067E3">
        <w:t xml:space="preserve">4. 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 </w:t>
      </w:r>
    </w:p>
    <w:p w:rsidR="006D3E62" w:rsidRPr="006067E3" w:rsidRDefault="006D3E62" w:rsidP="006F5E7C">
      <w:pPr>
        <w:ind w:firstLine="540"/>
        <w:jc w:val="both"/>
        <w:rPr>
          <w:color w:val="0000FF"/>
        </w:rPr>
      </w:pPr>
    </w:p>
    <w:p w:rsidR="006D3E62" w:rsidRPr="006067E3" w:rsidRDefault="006D3E62" w:rsidP="006F5E7C">
      <w:pPr>
        <w:ind w:firstLine="540"/>
        <w:jc w:val="both"/>
        <w:rPr>
          <w:b/>
        </w:rPr>
      </w:pPr>
      <w:r w:rsidRPr="006067E3">
        <w:rPr>
          <w:b/>
        </w:rPr>
        <w:t>Статья 20. Градостроительные регламенты и их применение</w:t>
      </w:r>
    </w:p>
    <w:p w:rsidR="006D3E62" w:rsidRPr="006067E3" w:rsidRDefault="006D3E62" w:rsidP="006F5E7C">
      <w:pPr>
        <w:ind w:firstLine="540"/>
        <w:jc w:val="both"/>
        <w:rPr>
          <w:b/>
        </w:rPr>
      </w:pPr>
    </w:p>
    <w:p w:rsidR="006D3E62" w:rsidRPr="006067E3" w:rsidRDefault="006D3E62" w:rsidP="006F5E7C">
      <w:pPr>
        <w:ind w:firstLine="540"/>
        <w:jc w:val="both"/>
        <w:rPr>
          <w:snapToGrid w:val="0"/>
        </w:rPr>
      </w:pPr>
      <w:r w:rsidRPr="006067E3">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6D3E62" w:rsidRPr="006067E3" w:rsidRDefault="006D3E62" w:rsidP="006F5E7C">
      <w:pPr>
        <w:ind w:firstLine="540"/>
        <w:jc w:val="both"/>
      </w:pPr>
      <w:r w:rsidRPr="006067E3">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6D3E62" w:rsidRPr="006067E3" w:rsidRDefault="006D3E62" w:rsidP="006F5E7C">
      <w:pPr>
        <w:ind w:firstLine="540"/>
        <w:jc w:val="both"/>
        <w:rPr>
          <w:snapToGrid w:val="0"/>
        </w:rPr>
      </w:pPr>
      <w:r w:rsidRPr="006067E3">
        <w:rPr>
          <w:snapToGrid w:val="0"/>
        </w:rPr>
        <w:lastRenderedPageBreak/>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D3E62" w:rsidRPr="006067E3" w:rsidRDefault="006D3E62" w:rsidP="006F5E7C">
      <w:pPr>
        <w:ind w:firstLine="540"/>
        <w:jc w:val="both"/>
      </w:pPr>
      <w:r w:rsidRPr="006067E3">
        <w:t>4. В описание градостроительного регламента соответствующей территориальной зоны включаются:</w:t>
      </w:r>
    </w:p>
    <w:p w:rsidR="006D3E62" w:rsidRPr="006067E3" w:rsidRDefault="006D3E62" w:rsidP="006F5E7C">
      <w:pPr>
        <w:ind w:firstLine="540"/>
        <w:jc w:val="both"/>
      </w:pPr>
      <w:r w:rsidRPr="006067E3">
        <w:t>1) характеристики современного состояния и использования территории (виды использования земельных участков и объектов капитального строительства, описание современного состояния территории и несоответствующего использования);</w:t>
      </w:r>
    </w:p>
    <w:p w:rsidR="006D3E62" w:rsidRPr="006067E3" w:rsidRDefault="006D3E62" w:rsidP="006F5E7C">
      <w:pPr>
        <w:ind w:firstLine="540"/>
        <w:jc w:val="both"/>
      </w:pPr>
      <w:r w:rsidRPr="006067E3">
        <w:t xml:space="preserve">2) основные и вспомогательные  виды разрешенного использования земельных участков и объектов капитального строительства; </w:t>
      </w:r>
    </w:p>
    <w:p w:rsidR="006D3E62" w:rsidRPr="006067E3" w:rsidRDefault="006D3E62" w:rsidP="006F5E7C">
      <w:pPr>
        <w:ind w:firstLine="540"/>
        <w:jc w:val="both"/>
      </w:pPr>
      <w:r w:rsidRPr="006067E3">
        <w:t>3) параметры (минимальные и/или максимальные) разрешенного использования;</w:t>
      </w:r>
    </w:p>
    <w:p w:rsidR="006D3E62" w:rsidRPr="006067E3" w:rsidRDefault="006D3E62" w:rsidP="006F5E7C">
      <w:pPr>
        <w:ind w:firstLine="540"/>
        <w:jc w:val="both"/>
      </w:pPr>
      <w:r w:rsidRPr="006067E3">
        <w:t xml:space="preserve">4) особые условия реализации регламента. </w:t>
      </w:r>
    </w:p>
    <w:p w:rsidR="006D3E62" w:rsidRPr="006067E3" w:rsidRDefault="006D3E62" w:rsidP="006F5E7C">
      <w:pPr>
        <w:ind w:firstLine="540"/>
        <w:jc w:val="both"/>
        <w:rPr>
          <w:snapToGrid w:val="0"/>
        </w:rPr>
      </w:pPr>
      <w:r w:rsidRPr="006067E3">
        <w:rPr>
          <w:snapToGrid w:val="0"/>
        </w:rPr>
        <w:t>5. Граждане и юридические лица вправе выбирать виды и параметры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D3E62" w:rsidRPr="006067E3" w:rsidRDefault="006D3E62" w:rsidP="006F5E7C">
      <w:pPr>
        <w:ind w:firstLine="540"/>
        <w:jc w:val="both"/>
        <w:rPr>
          <w:snapToGrid w:val="0"/>
        </w:rPr>
      </w:pPr>
      <w:r w:rsidRPr="006067E3">
        <w:rPr>
          <w:snapToGrid w:val="0"/>
        </w:rPr>
        <w:t>6. Виды разрешенного использования земельных участков и объектов капитального строительства  включают:</w:t>
      </w:r>
    </w:p>
    <w:p w:rsidR="006D3E62" w:rsidRPr="006067E3" w:rsidRDefault="006D3E62" w:rsidP="006F5E7C">
      <w:pPr>
        <w:ind w:firstLine="540"/>
        <w:jc w:val="both"/>
      </w:pPr>
      <w:r w:rsidRPr="006067E3">
        <w:rPr>
          <w:snapToGrid w:val="0"/>
        </w:rPr>
        <w:t xml:space="preserve">1) </w:t>
      </w:r>
      <w:r w:rsidRPr="006067E3">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6067E3">
        <w:rPr>
          <w:snapToGrid w:val="0"/>
        </w:rPr>
        <w:t xml:space="preserve">земельных участков и объектов капитального строительства </w:t>
      </w:r>
      <w:r w:rsidRPr="006067E3">
        <w:t>и технических требований по подготовке проектной документации и строительству (основные виды использования);</w:t>
      </w:r>
    </w:p>
    <w:p w:rsidR="006D3E62" w:rsidRPr="006067E3" w:rsidRDefault="006D3E62" w:rsidP="006F5E7C">
      <w:pPr>
        <w:ind w:firstLine="540"/>
        <w:jc w:val="both"/>
      </w:pPr>
      <w:r w:rsidRPr="006067E3">
        <w:t xml:space="preserve">2) вспомогательные виды разрешенного использования, допустимые лишь в качестве </w:t>
      </w:r>
      <w:proofErr w:type="gramStart"/>
      <w:r w:rsidRPr="006067E3">
        <w:t>дополнительных</w:t>
      </w:r>
      <w:proofErr w:type="gramEnd"/>
      <w:r w:rsidRPr="006067E3">
        <w:t xml:space="preserve"> к основным видам использования и только совместно с ними;</w:t>
      </w:r>
    </w:p>
    <w:p w:rsidR="006D3E62" w:rsidRPr="006067E3" w:rsidRDefault="006D3E62" w:rsidP="006F5E7C">
      <w:pPr>
        <w:ind w:firstLine="540"/>
        <w:jc w:val="both"/>
      </w:pPr>
      <w:r w:rsidRPr="006067E3">
        <w:t xml:space="preserve">Настоящими Правилами условно разрешенные виды использования  земельных участков и объектов капитального строительства не предусматриваются. </w:t>
      </w:r>
    </w:p>
    <w:p w:rsidR="006D3E62" w:rsidRPr="006067E3" w:rsidRDefault="006D3E62" w:rsidP="006F5E7C">
      <w:pPr>
        <w:ind w:firstLine="540"/>
        <w:jc w:val="both"/>
      </w:pPr>
      <w:r w:rsidRPr="006067E3">
        <w:t>7. Виды использования, не предусмотренные в градостроительном регламенте, являются запрещенными.</w:t>
      </w:r>
    </w:p>
    <w:p w:rsidR="006D3E62" w:rsidRPr="006067E3" w:rsidRDefault="006D3E62" w:rsidP="006F5E7C">
      <w:pPr>
        <w:ind w:firstLine="540"/>
        <w:jc w:val="both"/>
      </w:pPr>
      <w:r w:rsidRPr="006067E3">
        <w:rPr>
          <w:snapToGrid w:val="0"/>
        </w:rPr>
        <w:t xml:space="preserve">8. Параметры (минимальные и/или максимальные) разрешенного использования </w:t>
      </w:r>
      <w:r w:rsidRPr="006067E3">
        <w:t>могут включать:</w:t>
      </w:r>
    </w:p>
    <w:p w:rsidR="006D3E62" w:rsidRPr="006067E3" w:rsidRDefault="006D3E62" w:rsidP="006F5E7C">
      <w:pPr>
        <w:ind w:firstLine="540"/>
        <w:jc w:val="both"/>
      </w:pPr>
      <w:r w:rsidRPr="006067E3">
        <w:t>1) показатели площади и линейных размеров (минимальных и/или максимальных) земельных участков, включая линейные размеры предельной ширины участков по фронту улиц (проездов) и предельной глубины участков;</w:t>
      </w:r>
    </w:p>
    <w:p w:rsidR="006D3E62" w:rsidRPr="006067E3" w:rsidRDefault="006D3E62" w:rsidP="006F5E7C">
      <w:pPr>
        <w:ind w:firstLine="540"/>
        <w:jc w:val="both"/>
      </w:pPr>
      <w:r w:rsidRPr="006067E3">
        <w:t>2) минимальные размеры отступов от границ земельных участков, фиксирующие место допустимого размещения построек (пятно застройки), за пределами которого возводить здания, строения, сооружения запрещено;</w:t>
      </w:r>
    </w:p>
    <w:p w:rsidR="006D3E62" w:rsidRPr="006067E3" w:rsidRDefault="006D3E62" w:rsidP="006F5E7C">
      <w:pPr>
        <w:ind w:firstLine="540"/>
        <w:jc w:val="both"/>
      </w:pPr>
      <w:r w:rsidRPr="006067E3">
        <w:t>3) предельную (максимальную и/или минимальную) этажность, или высоту построек;</w:t>
      </w:r>
    </w:p>
    <w:p w:rsidR="006D3E62" w:rsidRPr="006067E3" w:rsidRDefault="006D3E62" w:rsidP="006F5E7C">
      <w:pPr>
        <w:ind w:firstLine="540"/>
        <w:jc w:val="both"/>
      </w:pPr>
      <w:r w:rsidRPr="006067E3">
        <w:t>4) максимальный процент плотности застройки в границах земельных участков, определяемый как отношение суммарной площади участка, которая уже застроена и может быть застроена дополнительно, ко всей площади участка;</w:t>
      </w:r>
    </w:p>
    <w:p w:rsidR="006D3E62" w:rsidRPr="006067E3" w:rsidRDefault="006D3E62" w:rsidP="006F5E7C">
      <w:pPr>
        <w:ind w:firstLine="540"/>
        <w:jc w:val="both"/>
      </w:pPr>
      <w:r w:rsidRPr="006067E3">
        <w:t>5) минимальный процент озеленения для территорий жилых кварталов, детских дошкольных и спортивных площадок для образовательных учреждений;</w:t>
      </w:r>
    </w:p>
    <w:p w:rsidR="006D3E62" w:rsidRPr="006067E3" w:rsidRDefault="006D3E62" w:rsidP="006F5E7C">
      <w:pPr>
        <w:ind w:firstLine="540"/>
        <w:jc w:val="both"/>
      </w:pPr>
      <w:r w:rsidRPr="006067E3">
        <w:t>6) показатели общей площади помещений (минимальных и/или максимальных) для вспомогательных видов разрешенного использования</w:t>
      </w:r>
    </w:p>
    <w:p w:rsidR="006D3E62" w:rsidRPr="006067E3" w:rsidRDefault="006D3E62" w:rsidP="006F5E7C">
      <w:pPr>
        <w:ind w:firstLine="540"/>
        <w:jc w:val="both"/>
      </w:pPr>
      <w:r w:rsidRPr="006067E3">
        <w:t>9. Сочетания указанных параметров и их значения устанавливаются индивидуально, применительно к каждой территориальной зоне, обозначенной на карте градостроительного зонирования.</w:t>
      </w:r>
    </w:p>
    <w:p w:rsidR="006D3E62" w:rsidRPr="006067E3" w:rsidRDefault="006D3E62" w:rsidP="006F5E7C">
      <w:pPr>
        <w:ind w:firstLine="540"/>
        <w:jc w:val="both"/>
      </w:pPr>
      <w:r w:rsidRPr="006067E3">
        <w:t xml:space="preserve">10. Границы зон распространения градостроительных ограничений могут не совпадать с границами территориальных зон, обозначенных на карте градостроительного зонирования. </w:t>
      </w:r>
    </w:p>
    <w:p w:rsidR="006D3E62" w:rsidRPr="006067E3" w:rsidRDefault="006D3E62" w:rsidP="006F5E7C">
      <w:pPr>
        <w:ind w:firstLine="540"/>
        <w:jc w:val="both"/>
      </w:pPr>
      <w:r w:rsidRPr="006067E3">
        <w:t xml:space="preserve">11. Использование </w:t>
      </w:r>
      <w:r w:rsidRPr="006067E3">
        <w:rPr>
          <w:snapToGrid w:val="0"/>
        </w:rPr>
        <w:t xml:space="preserve">земельных участков и объектов капитального строительства </w:t>
      </w:r>
      <w:r w:rsidRPr="006067E3">
        <w:t xml:space="preserve">в соответствии с видами разрешенного использования и предельными параметрами разрешенного строительства допускается при условии соблюдения указанных градостроительных ограничений. </w:t>
      </w:r>
    </w:p>
    <w:p w:rsidR="006D3E62" w:rsidRPr="006067E3" w:rsidRDefault="006D3E62" w:rsidP="006F5E7C">
      <w:pPr>
        <w:ind w:firstLine="540"/>
        <w:jc w:val="both"/>
      </w:pPr>
      <w:r w:rsidRPr="006067E3">
        <w:t>12. Согласование и утверждение регламента осуществляется в составе карты градостроительного зонирования как ее неотъемлемая часть.</w:t>
      </w:r>
    </w:p>
    <w:p w:rsidR="006D3E62" w:rsidRPr="006067E3" w:rsidRDefault="006D3E62" w:rsidP="00264459">
      <w:pPr>
        <w:ind w:firstLine="540"/>
        <w:jc w:val="both"/>
      </w:pPr>
      <w:r w:rsidRPr="006067E3">
        <w:t>13. Выполнение градостроительных регламентов является обязательным для всех субъектов градостроительных отношений.</w:t>
      </w:r>
    </w:p>
    <w:p w:rsidR="006D3E62" w:rsidRPr="006067E3" w:rsidRDefault="006D3E62" w:rsidP="00264459">
      <w:pPr>
        <w:ind w:firstLine="540"/>
        <w:jc w:val="both"/>
      </w:pPr>
    </w:p>
    <w:p w:rsidR="006D3E62" w:rsidRPr="006067E3" w:rsidRDefault="006D3E62" w:rsidP="00264459">
      <w:pPr>
        <w:ind w:firstLine="540"/>
        <w:jc w:val="both"/>
      </w:pPr>
    </w:p>
    <w:p w:rsidR="006D3E62" w:rsidRPr="006067E3" w:rsidRDefault="006D3E62" w:rsidP="006F5E7C">
      <w:pPr>
        <w:ind w:firstLine="540"/>
        <w:jc w:val="both"/>
        <w:rPr>
          <w:b/>
          <w:bCs/>
          <w:snapToGrid w:val="0"/>
        </w:rPr>
      </w:pPr>
      <w:r w:rsidRPr="006067E3">
        <w:rPr>
          <w:b/>
          <w:bCs/>
          <w:snapToGrid w:val="0"/>
        </w:rPr>
        <w:t xml:space="preserve">Статья 21. Права использования земельных участков и объектов капитального строительства, не соответствующих установленному градостроительному регламенту территориальных зон </w:t>
      </w:r>
    </w:p>
    <w:p w:rsidR="006D3E62" w:rsidRPr="006067E3" w:rsidRDefault="006D3E62" w:rsidP="006F5E7C">
      <w:pPr>
        <w:ind w:firstLine="540"/>
        <w:jc w:val="both"/>
      </w:pPr>
    </w:p>
    <w:p w:rsidR="006D3E62" w:rsidRPr="006067E3" w:rsidRDefault="006D3E62" w:rsidP="006F5E7C">
      <w:pPr>
        <w:ind w:firstLine="540"/>
        <w:jc w:val="both"/>
      </w:pPr>
      <w:r w:rsidRPr="006067E3">
        <w:t>1.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6D3E62" w:rsidRPr="006067E3" w:rsidRDefault="006D3E62" w:rsidP="006F5E7C">
      <w:pPr>
        <w:ind w:firstLine="540"/>
        <w:jc w:val="both"/>
      </w:pPr>
      <w:r w:rsidRPr="006067E3">
        <w:t>1) виды их использования не входят в перечень видов разрешенного использования;</w:t>
      </w:r>
    </w:p>
    <w:p w:rsidR="006D3E62" w:rsidRPr="006067E3" w:rsidRDefault="006D3E62" w:rsidP="006F5E7C">
      <w:pPr>
        <w:ind w:firstLine="540"/>
        <w:jc w:val="both"/>
      </w:pPr>
      <w:r w:rsidRPr="006067E3">
        <w:t xml:space="preserve">2) их размеры не соответствуют предельным значениям, установленным градостроительным регламентом. </w:t>
      </w:r>
    </w:p>
    <w:p w:rsidR="006D3E62" w:rsidRPr="006067E3" w:rsidRDefault="006D3E62" w:rsidP="006F5E7C">
      <w:pPr>
        <w:ind w:firstLine="540"/>
        <w:jc w:val="both"/>
      </w:pPr>
      <w:r w:rsidRPr="006067E3">
        <w:lastRenderedPageBreak/>
        <w:t>2. Земельные участки и объекты капитального строительства не соответствуют утвержденным проектируемым красным линиям в случае, если их границы выходят за пределы проектируемой красной линии.</w:t>
      </w:r>
    </w:p>
    <w:p w:rsidR="006D3E62" w:rsidRPr="006067E3" w:rsidRDefault="006D3E62" w:rsidP="006F5E7C">
      <w:pPr>
        <w:ind w:firstLine="540"/>
        <w:jc w:val="both"/>
      </w:pPr>
      <w:r w:rsidRPr="006067E3">
        <w:t>3. Земельные участки и прочно связанные с ними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D3E62" w:rsidRPr="006067E3" w:rsidRDefault="006D3E62" w:rsidP="006F5E7C">
      <w:pPr>
        <w:ind w:firstLine="540"/>
        <w:jc w:val="both"/>
      </w:pPr>
      <w:r w:rsidRPr="006067E3">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устанавливается администрацией поселения в соответствии с действующим законодательством.</w:t>
      </w:r>
    </w:p>
    <w:p w:rsidR="006D3E62" w:rsidRPr="006067E3" w:rsidRDefault="006D3E62" w:rsidP="00E838D8">
      <w:pPr>
        <w:ind w:firstLine="540"/>
        <w:jc w:val="both"/>
      </w:pPr>
      <w:r w:rsidRPr="006067E3">
        <w:t xml:space="preserve">4. Реконструкция, расширение и капитальный ремонт, если при его проведении затрагиваются конструктивные и другие характеристики надежности и безопасности существующих объектов капитального строительства, а также строительство новых объектов капитального строительства, прочно связанных с указанными земельными участками, могут осуществляться только в соответствии с установленными настоящими Правилами градостроительными регламентами и проектируемыми красными линиями. </w:t>
      </w:r>
    </w:p>
    <w:p w:rsidR="006D3E62" w:rsidRPr="006067E3" w:rsidRDefault="006D3E62" w:rsidP="006F5E7C">
      <w:pPr>
        <w:ind w:firstLine="540"/>
        <w:jc w:val="both"/>
        <w:rPr>
          <w:b/>
        </w:rPr>
      </w:pPr>
    </w:p>
    <w:p w:rsidR="006D3E62" w:rsidRPr="006067E3" w:rsidRDefault="006D3E62" w:rsidP="006F5E7C">
      <w:pPr>
        <w:ind w:firstLine="540"/>
        <w:jc w:val="both"/>
        <w:rPr>
          <w:b/>
        </w:rPr>
      </w:pPr>
      <w:r w:rsidRPr="006067E3">
        <w:rPr>
          <w:b/>
        </w:rPr>
        <w:t>Статья 22. Порядок изменения видов разрешенного использования земельных участков и объектов капитального строительства</w:t>
      </w:r>
    </w:p>
    <w:p w:rsidR="006D3E62" w:rsidRPr="006067E3" w:rsidRDefault="006D3E62" w:rsidP="006F5E7C">
      <w:pPr>
        <w:ind w:firstLine="540"/>
        <w:jc w:val="both"/>
        <w:rPr>
          <w:b/>
        </w:rPr>
      </w:pPr>
    </w:p>
    <w:p w:rsidR="006D3E62" w:rsidRPr="006067E3" w:rsidRDefault="006D3E62" w:rsidP="00B751BA">
      <w:pPr>
        <w:ind w:firstLine="540"/>
        <w:jc w:val="both"/>
      </w:pPr>
      <w:r w:rsidRPr="006067E3">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поселения осуществляется в соответствии с градостроительным регламентом при условии соблюдения требований технических регламентов.</w:t>
      </w:r>
    </w:p>
    <w:p w:rsidR="006D3E62" w:rsidRPr="006067E3" w:rsidRDefault="006D3E62" w:rsidP="00B751BA">
      <w:pPr>
        <w:ind w:firstLine="540"/>
        <w:jc w:val="both"/>
      </w:pPr>
      <w:r w:rsidRPr="006067E3">
        <w:t xml:space="preserve">2. </w:t>
      </w:r>
      <w:proofErr w:type="gramStart"/>
      <w:r w:rsidRPr="006067E3">
        <w:t>Изменение видов разрешенного использования земельных участков и объектов капитального строительства на территории поселения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w:t>
      </w:r>
      <w:proofErr w:type="gramEnd"/>
      <w:r w:rsidRPr="006067E3">
        <w:t xml:space="preserve">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6D3E62" w:rsidRPr="006067E3" w:rsidRDefault="006D3E62" w:rsidP="00B751BA">
      <w:pPr>
        <w:ind w:firstLine="540"/>
        <w:jc w:val="both"/>
      </w:pPr>
      <w:r w:rsidRPr="006067E3">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уполномоченных исполнительных органов Российской Федерации, Ростовской области и органов местного самоуправления поселения.</w:t>
      </w:r>
    </w:p>
    <w:p w:rsidR="006D3E62" w:rsidRPr="006067E3" w:rsidRDefault="006D3E62" w:rsidP="00B751BA">
      <w:pPr>
        <w:ind w:firstLine="540"/>
        <w:jc w:val="both"/>
      </w:pPr>
      <w:r w:rsidRPr="006067E3">
        <w:t>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Главой поселения в порядке, установленном Градостроительным кодексом Российской Федерации, статьей 23настоящих Правил.</w:t>
      </w:r>
    </w:p>
    <w:p w:rsidR="006D3E62" w:rsidRPr="006067E3" w:rsidRDefault="006D3E62" w:rsidP="00B751BA">
      <w:pPr>
        <w:ind w:firstLine="540"/>
        <w:jc w:val="both"/>
      </w:pPr>
      <w:r w:rsidRPr="006067E3">
        <w:t xml:space="preserve">5. </w:t>
      </w:r>
      <w:proofErr w:type="gramStart"/>
      <w:r w:rsidRPr="006067E3">
        <w:t>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Ростовской области, уполномоченными органами местного самоуправления поселения в соответствии с федеральными законами.</w:t>
      </w:r>
      <w:proofErr w:type="gramEnd"/>
    </w:p>
    <w:p w:rsidR="006D3E62" w:rsidRPr="006067E3" w:rsidRDefault="006D3E62" w:rsidP="006F5E7C">
      <w:pPr>
        <w:ind w:firstLine="540"/>
        <w:jc w:val="both"/>
      </w:pPr>
    </w:p>
    <w:p w:rsidR="006D3E62" w:rsidRPr="006067E3" w:rsidRDefault="006D3E62" w:rsidP="006F5E7C">
      <w:pPr>
        <w:ind w:firstLine="540"/>
        <w:jc w:val="both"/>
        <w:rPr>
          <w:b/>
        </w:rPr>
      </w:pPr>
      <w:r w:rsidRPr="006067E3">
        <w:rPr>
          <w:b/>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p>
    <w:p w:rsidR="006D3E62" w:rsidRPr="006067E3" w:rsidRDefault="006D3E62" w:rsidP="006F5E7C">
      <w:pPr>
        <w:ind w:firstLine="540"/>
        <w:jc w:val="both"/>
      </w:pPr>
    </w:p>
    <w:p w:rsidR="006D3E62" w:rsidRPr="006067E3" w:rsidRDefault="006D3E62" w:rsidP="00B751BA">
      <w:pPr>
        <w:ind w:firstLine="540"/>
        <w:jc w:val="both"/>
      </w:pPr>
      <w:r w:rsidRPr="006067E3">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rsidR="006D3E62" w:rsidRPr="006067E3" w:rsidRDefault="006D3E62" w:rsidP="00B751BA">
      <w:pPr>
        <w:ind w:firstLine="540"/>
        <w:jc w:val="both"/>
      </w:pPr>
      <w:r w:rsidRPr="006067E3">
        <w:t>Заявление о выдаче разрешения на условно разрешенный вид использования может подаваться:</w:t>
      </w:r>
    </w:p>
    <w:p w:rsidR="006D3E62" w:rsidRPr="006067E3" w:rsidRDefault="006D3E62" w:rsidP="00B751BA">
      <w:pPr>
        <w:ind w:firstLine="540"/>
        <w:jc w:val="both"/>
      </w:pPr>
      <w:r w:rsidRPr="006067E3">
        <w:t>- при подготовке документации по планировке территории;</w:t>
      </w:r>
    </w:p>
    <w:p w:rsidR="006D3E62" w:rsidRPr="006067E3" w:rsidRDefault="006D3E62" w:rsidP="00B751BA">
      <w:pPr>
        <w:ind w:firstLine="540"/>
        <w:jc w:val="both"/>
      </w:pPr>
      <w:r w:rsidRPr="006067E3">
        <w:t>- при планировании строительства (реконструкции) капитальных зданий и сооружений;</w:t>
      </w:r>
    </w:p>
    <w:p w:rsidR="006D3E62" w:rsidRPr="006067E3" w:rsidRDefault="006D3E62" w:rsidP="00B751BA">
      <w:pPr>
        <w:ind w:firstLine="540"/>
        <w:jc w:val="both"/>
      </w:pPr>
      <w:r w:rsidRPr="006067E3">
        <w:t>- при планировании изменения вида использования земельных участков, объектов капитального строительства в процессе их использования.</w:t>
      </w:r>
    </w:p>
    <w:p w:rsidR="006D3E62" w:rsidRPr="006067E3" w:rsidRDefault="006D3E62" w:rsidP="00B751BA">
      <w:pPr>
        <w:ind w:firstLine="540"/>
        <w:jc w:val="both"/>
      </w:pPr>
      <w:r w:rsidRPr="006067E3">
        <w:lastRenderedPageBreak/>
        <w:t>2. Право, определенное частью 1 настоящей статьи, может быть реализовано только в случаях, когда выполняются следующие условия:</w:t>
      </w:r>
    </w:p>
    <w:p w:rsidR="006D3E62" w:rsidRPr="006067E3" w:rsidRDefault="006D3E62" w:rsidP="00B751BA">
      <w:pPr>
        <w:ind w:firstLine="540"/>
        <w:jc w:val="both"/>
      </w:pPr>
      <w:r w:rsidRPr="006067E3">
        <w:t>1) на соответствующую территорию распространяет свое действие градостроительный регламент, установленный настоящими Правилами;</w:t>
      </w:r>
    </w:p>
    <w:p w:rsidR="006D3E62" w:rsidRPr="006067E3" w:rsidRDefault="006D3E62" w:rsidP="00B751BA">
      <w:pPr>
        <w:ind w:firstLine="540"/>
        <w:jc w:val="both"/>
      </w:pPr>
      <w:r w:rsidRPr="006067E3">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земельных участков и объектов капитального строительства, который запрашивается заявителем.</w:t>
      </w:r>
    </w:p>
    <w:p w:rsidR="006D3E62" w:rsidRPr="006067E3" w:rsidRDefault="006D3E62" w:rsidP="00B751BA">
      <w:pPr>
        <w:ind w:firstLine="540"/>
        <w:jc w:val="both"/>
      </w:pPr>
      <w:r w:rsidRPr="006067E3">
        <w:t>3. Вопрос о предоставлении разрешения на условно разрешенный вид использования подлежит обсуждению на публичных слушаниях, которые проводятся в порядке, установленном статьей 40 настоящих Правил.</w:t>
      </w:r>
    </w:p>
    <w:p w:rsidR="006D3E62" w:rsidRPr="006067E3" w:rsidRDefault="006D3E62" w:rsidP="00B751BA">
      <w:pPr>
        <w:ind w:firstLine="540"/>
        <w:jc w:val="both"/>
      </w:pPr>
      <w:proofErr w:type="gramStart"/>
      <w:r w:rsidRPr="006067E3">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w:t>
      </w:r>
      <w:proofErr w:type="gramEnd"/>
      <w:r w:rsidRPr="006067E3">
        <w:t xml:space="preserve"> слушаний.</w:t>
      </w:r>
    </w:p>
    <w:p w:rsidR="006D3E62" w:rsidRPr="006067E3" w:rsidRDefault="006D3E62" w:rsidP="00B751BA">
      <w:pPr>
        <w:ind w:firstLine="540"/>
        <w:jc w:val="both"/>
      </w:pPr>
      <w:r w:rsidRPr="006067E3">
        <w:t>4.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6D3E62" w:rsidRPr="006067E3" w:rsidRDefault="006D3E62" w:rsidP="00B751BA">
      <w:pPr>
        <w:ind w:firstLine="540"/>
        <w:jc w:val="both"/>
      </w:pPr>
      <w:r w:rsidRPr="006067E3">
        <w:t>5. Решение о предоставлении разрешения на условно разрешенный вид использования или об отказе в предоставлении такого разрешения принимает Глава поселения в течение трех дней со дня поступления рекомендаций Комиссии.</w:t>
      </w:r>
    </w:p>
    <w:p w:rsidR="006D3E62" w:rsidRPr="006067E3" w:rsidRDefault="006D3E62" w:rsidP="00B751BA">
      <w:pPr>
        <w:ind w:firstLine="540"/>
        <w:jc w:val="both"/>
      </w:pPr>
      <w:r w:rsidRPr="006067E3">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6D3E62" w:rsidRPr="006067E3" w:rsidRDefault="006D3E62" w:rsidP="00D57EDF">
      <w:pPr>
        <w:ind w:firstLine="540"/>
        <w:jc w:val="both"/>
      </w:pPr>
      <w:r w:rsidRPr="006067E3">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D3E62" w:rsidRPr="006067E3" w:rsidRDefault="006D3E62" w:rsidP="00B751BA">
      <w:pPr>
        <w:ind w:firstLine="540"/>
        <w:jc w:val="both"/>
        <w:rPr>
          <w:b/>
        </w:rPr>
      </w:pPr>
    </w:p>
    <w:p w:rsidR="006D3E62" w:rsidRPr="006067E3" w:rsidRDefault="006D3E62" w:rsidP="00B751BA">
      <w:pPr>
        <w:ind w:firstLine="540"/>
        <w:jc w:val="both"/>
        <w:rPr>
          <w:b/>
        </w:rPr>
      </w:pPr>
      <w:r w:rsidRPr="006067E3">
        <w:rPr>
          <w:b/>
        </w:rPr>
        <w:t>Статья 24. Отклонение от предельных параметров разрешенного строительства, реконструкции объектов капитального строительства</w:t>
      </w:r>
    </w:p>
    <w:p w:rsidR="006D3E62" w:rsidRPr="006067E3" w:rsidRDefault="006D3E62" w:rsidP="00B751BA">
      <w:pPr>
        <w:ind w:firstLine="540"/>
        <w:jc w:val="both"/>
      </w:pPr>
    </w:p>
    <w:p w:rsidR="006D3E62" w:rsidRPr="006067E3" w:rsidRDefault="006D3E62" w:rsidP="00B751BA">
      <w:pPr>
        <w:ind w:firstLine="540"/>
        <w:jc w:val="both"/>
      </w:pPr>
      <w:r w:rsidRPr="006067E3">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6D3E62" w:rsidRPr="006067E3" w:rsidRDefault="006D3E62" w:rsidP="00B751BA">
      <w:pPr>
        <w:ind w:firstLine="540"/>
        <w:jc w:val="both"/>
      </w:pPr>
      <w:r w:rsidRPr="006067E3">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D3E62" w:rsidRPr="006067E3" w:rsidRDefault="006D3E62" w:rsidP="00B751BA">
      <w:pPr>
        <w:ind w:firstLine="540"/>
        <w:jc w:val="both"/>
      </w:pPr>
      <w:r w:rsidRPr="006067E3">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6D3E62" w:rsidRPr="006067E3" w:rsidRDefault="006D3E62" w:rsidP="00B751BA">
      <w:pPr>
        <w:ind w:firstLine="540"/>
        <w:jc w:val="both"/>
      </w:pPr>
      <w:r w:rsidRPr="006067E3">
        <w:t>4.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6D3E62" w:rsidRPr="006067E3" w:rsidRDefault="006D3E62" w:rsidP="00B751BA">
      <w:pPr>
        <w:ind w:firstLine="540"/>
        <w:jc w:val="both"/>
      </w:pPr>
      <w:r w:rsidRPr="006067E3">
        <w:t>5.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 Глава поселения в течение семи дней со дня поступления рекомендаций Комиссии.</w:t>
      </w:r>
    </w:p>
    <w:p w:rsidR="006D3E62" w:rsidRPr="006067E3" w:rsidRDefault="006D3E62" w:rsidP="00B751BA">
      <w:pPr>
        <w:ind w:firstLine="540"/>
        <w:jc w:val="both"/>
      </w:pPr>
      <w:r w:rsidRPr="006067E3">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6D3E62" w:rsidRPr="006067E3" w:rsidRDefault="006D3E62" w:rsidP="00B751BA">
      <w:pPr>
        <w:ind w:firstLine="540"/>
        <w:jc w:val="both"/>
      </w:pPr>
      <w:r w:rsidRPr="006067E3">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3E62" w:rsidRPr="006067E3" w:rsidRDefault="006D3E62" w:rsidP="006F5E7C">
      <w:pPr>
        <w:ind w:firstLine="540"/>
        <w:jc w:val="both"/>
      </w:pPr>
    </w:p>
    <w:p w:rsidR="006D3E62" w:rsidRPr="006067E3" w:rsidRDefault="006D3E62" w:rsidP="006F5E7C">
      <w:pPr>
        <w:ind w:firstLine="540"/>
        <w:jc w:val="both"/>
      </w:pPr>
    </w:p>
    <w:p w:rsidR="006D3E62" w:rsidRPr="006067E3" w:rsidRDefault="006D3E62" w:rsidP="006F5E7C">
      <w:pPr>
        <w:ind w:firstLine="540"/>
        <w:jc w:val="center"/>
        <w:rPr>
          <w:b/>
        </w:rPr>
      </w:pPr>
      <w:r w:rsidRPr="006067E3">
        <w:rPr>
          <w:b/>
        </w:rPr>
        <w:t>Глава 5. ПОРЯДОК РЕГУЛИРОВАНИЯ ЗЕМЛЕПОЛЬЗОВАНИЯ НА ТЕРРИТОРИИ ПОСЕЛЕНИЯ</w:t>
      </w:r>
    </w:p>
    <w:p w:rsidR="006D3E62" w:rsidRPr="006067E3" w:rsidRDefault="006D3E62" w:rsidP="006F5E7C">
      <w:pPr>
        <w:ind w:firstLine="540"/>
        <w:jc w:val="center"/>
        <w:rPr>
          <w:b/>
        </w:rPr>
      </w:pPr>
    </w:p>
    <w:p w:rsidR="006D3E62" w:rsidRPr="006067E3" w:rsidRDefault="006D3E62" w:rsidP="006F5E7C">
      <w:pPr>
        <w:ind w:firstLine="540"/>
        <w:jc w:val="both"/>
        <w:rPr>
          <w:b/>
        </w:rPr>
      </w:pPr>
      <w:r w:rsidRPr="006067E3">
        <w:rPr>
          <w:b/>
        </w:rPr>
        <w:t>Статья 25. Предоставление земельных участков, находящихся в муниципальной собственности</w:t>
      </w:r>
    </w:p>
    <w:p w:rsidR="006D3E62" w:rsidRPr="006067E3" w:rsidRDefault="006D3E62" w:rsidP="006F5E7C">
      <w:pPr>
        <w:ind w:firstLine="540"/>
        <w:jc w:val="both"/>
        <w:rPr>
          <w:b/>
        </w:rPr>
      </w:pP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 xml:space="preserve">1. </w:t>
      </w:r>
      <w:proofErr w:type="gramStart"/>
      <w:r w:rsidRPr="006067E3">
        <w:rPr>
          <w:rFonts w:ascii="Times New Roman" w:hAnsi="Times New Roman" w:cs="Times New Roman"/>
        </w:rPr>
        <w:t>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Федеральным законом от 17.04.2006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w:t>
      </w:r>
      <w:proofErr w:type="gramEnd"/>
      <w:r w:rsidRPr="006067E3">
        <w:rPr>
          <w:rFonts w:ascii="Times New Roman" w:hAnsi="Times New Roman" w:cs="Times New Roman"/>
        </w:rPr>
        <w:t xml:space="preserve"> Федерации» после государственной регистрации права собственности на них.</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4. Порядок предоставления земельных участков для строительства регулируется земельным законодательством и настоящими Правилами.</w:t>
      </w:r>
    </w:p>
    <w:p w:rsidR="006D3E62" w:rsidRPr="006067E3" w:rsidRDefault="006D3E62" w:rsidP="00507C0A">
      <w:pPr>
        <w:ind w:firstLine="540"/>
        <w:jc w:val="both"/>
      </w:pPr>
      <w:r w:rsidRPr="006067E3">
        <w:t>5. Предоставление земельных участков для целей, не связанных со строительством, осуществляется в соответствии с муниципальным правовым актом Собрания депутатов, устанавливающим процедуры и критерии предоставления таких земельных участков, в том числе порядок рассмотрения заявок и принятия решения.</w:t>
      </w:r>
    </w:p>
    <w:p w:rsidR="006D3E62" w:rsidRPr="006067E3" w:rsidRDefault="006D3E62" w:rsidP="00507C0A">
      <w:pPr>
        <w:ind w:firstLine="540"/>
        <w:jc w:val="both"/>
      </w:pPr>
    </w:p>
    <w:p w:rsidR="006D3E62" w:rsidRPr="006067E3" w:rsidRDefault="006D3E62" w:rsidP="006F5E7C">
      <w:pPr>
        <w:pStyle w:val="ConsNormal"/>
        <w:widowControl/>
        <w:ind w:firstLine="540"/>
        <w:jc w:val="both"/>
        <w:rPr>
          <w:rFonts w:ascii="Times New Roman" w:hAnsi="Times New Roman" w:cs="Times New Roman"/>
          <w:b/>
        </w:rPr>
      </w:pPr>
      <w:r w:rsidRPr="006067E3">
        <w:rPr>
          <w:rFonts w:ascii="Times New Roman" w:hAnsi="Times New Roman" w:cs="Times New Roman"/>
          <w:b/>
        </w:rPr>
        <w:t>Статья 26. Общий порядок предоставления земельных участков для строительства объектов капитального строительства</w:t>
      </w:r>
    </w:p>
    <w:p w:rsidR="006D3E62" w:rsidRPr="006067E3" w:rsidRDefault="006D3E62" w:rsidP="006F5E7C">
      <w:pPr>
        <w:pStyle w:val="ConsNormal"/>
        <w:widowControl/>
        <w:ind w:firstLine="540"/>
        <w:jc w:val="both"/>
        <w:rPr>
          <w:rFonts w:ascii="Times New Roman" w:hAnsi="Times New Roman" w:cs="Times New Roman"/>
          <w:b/>
        </w:rPr>
      </w:pP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1. Предоставление земельных участков для строительства осуществляется без предварительного согласования места размещения объектов капитального строительства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w:t>
      </w:r>
    </w:p>
    <w:p w:rsidR="006D3E62" w:rsidRPr="006067E3" w:rsidRDefault="006D3E62" w:rsidP="006F5E7C">
      <w:pPr>
        <w:ind w:firstLine="540"/>
        <w:jc w:val="both"/>
      </w:pPr>
      <w:r w:rsidRPr="006067E3">
        <w:t>2. Торги могут проводиться по инициативе администрации поселения либо на основании поданных заявлений граждан и юридических лиц о предоставлении земельных участков для строительства.</w:t>
      </w:r>
    </w:p>
    <w:p w:rsidR="006D3E62" w:rsidRPr="006067E3" w:rsidRDefault="006D3E62" w:rsidP="006F5E7C">
      <w:pPr>
        <w:ind w:firstLine="540"/>
        <w:jc w:val="both"/>
      </w:pPr>
      <w:r w:rsidRPr="006067E3">
        <w:t>3. Предоставление земельного участка для строительства объектов капитального строительства включает в себя следующие стадии:</w:t>
      </w:r>
    </w:p>
    <w:p w:rsidR="006D3E62" w:rsidRPr="006067E3" w:rsidRDefault="006D3E62" w:rsidP="006F5E7C">
      <w:pPr>
        <w:ind w:firstLine="540"/>
        <w:jc w:val="both"/>
      </w:pPr>
      <w:r w:rsidRPr="006067E3">
        <w:t>1) формирование земельного участка;</w:t>
      </w:r>
    </w:p>
    <w:p w:rsidR="006D3E62" w:rsidRPr="006067E3" w:rsidRDefault="006D3E62" w:rsidP="006F5E7C">
      <w:pPr>
        <w:ind w:firstLine="540"/>
        <w:jc w:val="both"/>
      </w:pPr>
      <w:r w:rsidRPr="006067E3">
        <w:t xml:space="preserve">2)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 </w:t>
      </w:r>
    </w:p>
    <w:p w:rsidR="006D3E62" w:rsidRPr="006067E3" w:rsidRDefault="006D3E62" w:rsidP="006F5E7C">
      <w:pPr>
        <w:ind w:firstLine="540"/>
        <w:jc w:val="both"/>
      </w:pPr>
      <w:r w:rsidRPr="006067E3">
        <w:t xml:space="preserve">3) организация и проведение торгов; </w:t>
      </w:r>
    </w:p>
    <w:p w:rsidR="006D3E62" w:rsidRPr="006067E3" w:rsidRDefault="006D3E62" w:rsidP="006F5E7C">
      <w:pPr>
        <w:ind w:firstLine="540"/>
        <w:jc w:val="both"/>
      </w:pPr>
      <w:r w:rsidRPr="006067E3">
        <w:t>4) подведение и оформление результатов торгов;</w:t>
      </w:r>
    </w:p>
    <w:p w:rsidR="006D3E62" w:rsidRPr="006067E3" w:rsidRDefault="006D3E62" w:rsidP="006F5E7C">
      <w:pPr>
        <w:ind w:firstLine="540"/>
        <w:jc w:val="both"/>
      </w:pPr>
      <w:r w:rsidRPr="006067E3">
        <w:t xml:space="preserve">5) заключение договора купли-продажи или договора аренды земельного участка; </w:t>
      </w:r>
    </w:p>
    <w:p w:rsidR="006D3E62" w:rsidRPr="006067E3" w:rsidRDefault="006D3E62" w:rsidP="006F5E7C">
      <w:pPr>
        <w:ind w:firstLine="540"/>
        <w:jc w:val="both"/>
      </w:pPr>
      <w:r w:rsidRPr="006067E3">
        <w:t>6) государственная регистрация права собственности или аренды на земельный участок.</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6D3E62" w:rsidRPr="006067E3" w:rsidRDefault="006D3E62" w:rsidP="006F5E7C">
      <w:pPr>
        <w:autoSpaceDE w:val="0"/>
        <w:autoSpaceDN w:val="0"/>
        <w:adjustRightInd w:val="0"/>
        <w:ind w:firstLine="567"/>
        <w:jc w:val="both"/>
      </w:pPr>
      <w:r w:rsidRPr="006067E3">
        <w:t>5. Земельный участок считается сформированным, если:</w:t>
      </w:r>
    </w:p>
    <w:p w:rsidR="006D3E62" w:rsidRPr="006067E3" w:rsidRDefault="006D3E62" w:rsidP="006F5E7C">
      <w:pPr>
        <w:autoSpaceDE w:val="0"/>
        <w:autoSpaceDN w:val="0"/>
        <w:adjustRightInd w:val="0"/>
        <w:ind w:firstLine="567"/>
        <w:jc w:val="both"/>
      </w:pPr>
      <w:r w:rsidRPr="006067E3">
        <w:t>1) проведена градостроительная подготовка земельного участка;</w:t>
      </w:r>
    </w:p>
    <w:p w:rsidR="006D3E62" w:rsidRPr="006067E3" w:rsidRDefault="006D3E62" w:rsidP="006F5E7C">
      <w:pPr>
        <w:autoSpaceDE w:val="0"/>
        <w:autoSpaceDN w:val="0"/>
        <w:adjustRightInd w:val="0"/>
        <w:ind w:firstLine="567"/>
        <w:jc w:val="both"/>
      </w:pPr>
      <w:r w:rsidRPr="006067E3">
        <w:t>2) в отношении земельного участка проведены в соответствии с Федеральным законом от 24.07.2007 № 221-ФЗ «О государственном кадастре недвижимости» кадастровые работы, осуществлен государственный кадастровый учет земельного участка.</w:t>
      </w:r>
    </w:p>
    <w:p w:rsidR="006D3E62" w:rsidRPr="006067E3" w:rsidRDefault="006D3E62" w:rsidP="006F5E7C">
      <w:pPr>
        <w:ind w:firstLine="567"/>
        <w:jc w:val="both"/>
      </w:pPr>
      <w:r w:rsidRPr="006067E3">
        <w:t xml:space="preserve">6.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уполномоченный орган администрации поселения либо специализированная организация, действующая на основании договора, заключенного с администрацией поселения.  </w:t>
      </w:r>
    </w:p>
    <w:p w:rsidR="006D3E62" w:rsidRPr="006067E3" w:rsidRDefault="006D3E62" w:rsidP="006F5E7C">
      <w:pPr>
        <w:ind w:firstLine="540"/>
        <w:jc w:val="both"/>
      </w:pPr>
      <w:r w:rsidRPr="006067E3">
        <w:t>7. Результаты торгов оформляются протоколом, который подписывается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 xml:space="preserve">8. Протокол о результатах торгов является основанием </w:t>
      </w:r>
      <w:proofErr w:type="gramStart"/>
      <w:r w:rsidRPr="006067E3">
        <w:rPr>
          <w:rFonts w:ascii="Times New Roman" w:hAnsi="Times New Roman" w:cs="Times New Roman"/>
        </w:rPr>
        <w:t>для</w:t>
      </w:r>
      <w:proofErr w:type="gramEnd"/>
      <w:r w:rsidRPr="006067E3">
        <w:rPr>
          <w:rFonts w:ascii="Times New Roman" w:hAnsi="Times New Roman" w:cs="Times New Roman"/>
        </w:rPr>
        <w:t>:</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2) заключения договора аренды земельного участка и государственной регистрации данного договора при передаче земельного участка в аренду.</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9. В случае</w:t>
      </w:r>
      <w:proofErr w:type="gramStart"/>
      <w:r w:rsidRPr="006067E3">
        <w:rPr>
          <w:rFonts w:ascii="Times New Roman" w:hAnsi="Times New Roman" w:cs="Times New Roman"/>
        </w:rPr>
        <w:t>,</w:t>
      </w:r>
      <w:proofErr w:type="gramEnd"/>
      <w:r w:rsidRPr="006067E3">
        <w:rPr>
          <w:rFonts w:ascii="Times New Roman" w:hAnsi="Times New Roman" w:cs="Times New Roman"/>
        </w:rPr>
        <w:t xml:space="preserve">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6D3E62" w:rsidRPr="006067E3" w:rsidRDefault="006D3E62" w:rsidP="006F5E7C">
      <w:pPr>
        <w:pStyle w:val="ConsNormal"/>
        <w:widowControl/>
        <w:ind w:firstLine="540"/>
        <w:jc w:val="both"/>
        <w:rPr>
          <w:rFonts w:ascii="Times New Roman" w:hAnsi="Times New Roman" w:cs="Times New Roman"/>
          <w:b/>
        </w:rPr>
      </w:pPr>
    </w:p>
    <w:p w:rsidR="006D3E62" w:rsidRPr="006067E3" w:rsidRDefault="006D3E62" w:rsidP="006F5E7C">
      <w:pPr>
        <w:pStyle w:val="ConsNormal"/>
        <w:widowControl/>
        <w:ind w:firstLine="540"/>
        <w:jc w:val="both"/>
        <w:rPr>
          <w:rFonts w:ascii="Times New Roman" w:hAnsi="Times New Roman" w:cs="Times New Roman"/>
          <w:b/>
        </w:rPr>
      </w:pPr>
      <w:r w:rsidRPr="006067E3">
        <w:rPr>
          <w:rFonts w:ascii="Times New Roman" w:hAnsi="Times New Roman" w:cs="Times New Roman"/>
          <w:b/>
        </w:rPr>
        <w:lastRenderedPageBreak/>
        <w:t>Статья 27. Порядок предоставления земельного участка для строительства объектов капитального строительства по инициативе администрации поселения</w:t>
      </w:r>
    </w:p>
    <w:p w:rsidR="006D3E62" w:rsidRPr="006067E3" w:rsidRDefault="006D3E62" w:rsidP="006F5E7C">
      <w:pPr>
        <w:pStyle w:val="ConsNormal"/>
        <w:widowControl/>
        <w:ind w:firstLine="540"/>
        <w:jc w:val="both"/>
        <w:rPr>
          <w:rFonts w:ascii="Times New Roman" w:hAnsi="Times New Roman" w:cs="Times New Roman"/>
          <w:b/>
        </w:rPr>
      </w:pPr>
    </w:p>
    <w:p w:rsidR="006D3E62" w:rsidRPr="006067E3" w:rsidRDefault="006D3E62" w:rsidP="006F5E7C">
      <w:pPr>
        <w:pStyle w:val="ConsNormal"/>
        <w:widowControl/>
        <w:ind w:firstLine="540"/>
        <w:jc w:val="both"/>
        <w:rPr>
          <w:rFonts w:ascii="Times New Roman" w:hAnsi="Times New Roman" w:cs="Times New Roman"/>
          <w:b/>
        </w:rPr>
      </w:pPr>
      <w:r w:rsidRPr="006067E3">
        <w:rPr>
          <w:rFonts w:ascii="Times New Roman" w:hAnsi="Times New Roman" w:cs="Times New Roman"/>
        </w:rPr>
        <w:t xml:space="preserve">1. Администрация поселения в лице органа архитектуры и градостроительства обладает правом инициативы проведения торгов по предоставлению земельных участков для строительства объектов капитального строительства. </w:t>
      </w:r>
    </w:p>
    <w:p w:rsidR="006D3E62" w:rsidRPr="006067E3" w:rsidRDefault="006D3E62" w:rsidP="006F5E7C">
      <w:pPr>
        <w:ind w:firstLine="540"/>
        <w:jc w:val="both"/>
      </w:pPr>
      <w:r w:rsidRPr="006067E3">
        <w:t xml:space="preserve">2. Решение о проведении торгов по инициативе администрации поселения принимается Главой поселения по представлению органа архитектуры и градостроительства. </w:t>
      </w:r>
    </w:p>
    <w:p w:rsidR="006D3E62" w:rsidRPr="006067E3" w:rsidRDefault="006D3E62" w:rsidP="00D57EDF">
      <w:pPr>
        <w:pStyle w:val="ConsNormal"/>
        <w:widowControl/>
        <w:ind w:firstLine="0"/>
        <w:jc w:val="both"/>
        <w:rPr>
          <w:rFonts w:ascii="Times New Roman" w:hAnsi="Times New Roman" w:cs="Times New Roman"/>
          <w:b/>
        </w:rPr>
      </w:pPr>
    </w:p>
    <w:p w:rsidR="006D3E62" w:rsidRPr="006067E3" w:rsidRDefault="006D3E62" w:rsidP="006F5E7C">
      <w:pPr>
        <w:pStyle w:val="ConsNormal"/>
        <w:widowControl/>
        <w:ind w:firstLine="540"/>
        <w:jc w:val="both"/>
        <w:rPr>
          <w:rFonts w:ascii="Times New Roman" w:hAnsi="Times New Roman" w:cs="Times New Roman"/>
          <w:b/>
        </w:rPr>
      </w:pPr>
      <w:r w:rsidRPr="006067E3">
        <w:rPr>
          <w:rFonts w:ascii="Times New Roman" w:hAnsi="Times New Roman" w:cs="Times New Roman"/>
          <w:b/>
        </w:rPr>
        <w:t>Статья 28. Порядок предоставления земельного участка для строительства объектов капитального строительства по инициативе заинтересованных лиц</w:t>
      </w:r>
    </w:p>
    <w:p w:rsidR="006D3E62" w:rsidRPr="006067E3" w:rsidRDefault="006D3E62" w:rsidP="006F5E7C">
      <w:pPr>
        <w:pStyle w:val="ConsNormal"/>
        <w:widowControl/>
        <w:ind w:firstLine="540"/>
        <w:jc w:val="both"/>
        <w:rPr>
          <w:rFonts w:ascii="Times New Roman" w:hAnsi="Times New Roman" w:cs="Times New Roman"/>
          <w:b/>
        </w:rPr>
      </w:pP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 xml:space="preserve">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поселения в орган архитектуры и градостроительства. </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 xml:space="preserve">2. Заявление регистрируются в органе архитектуры и градостроительства, который информирует Заявителя о порядке приобретения прав на земельный участок для строительства объектов капитального строительства. </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 xml:space="preserve">3. Орган архитектуры и градостроительства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 </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4. В случае</w:t>
      </w:r>
      <w:proofErr w:type="gramStart"/>
      <w:r w:rsidRPr="006067E3">
        <w:rPr>
          <w:rFonts w:ascii="Times New Roman" w:hAnsi="Times New Roman" w:cs="Times New Roman"/>
        </w:rPr>
        <w:t>,</w:t>
      </w:r>
      <w:proofErr w:type="gramEnd"/>
      <w:r w:rsidRPr="006067E3">
        <w:rPr>
          <w:rFonts w:ascii="Times New Roman" w:hAnsi="Times New Roman" w:cs="Times New Roman"/>
        </w:rPr>
        <w:t xml:space="preserve"> если намерения Заявителя соответствуют генеральному плану поселения, настоящим Правилам, документации по планировке территории, орган архитектуры и градостроительства по поручению Главы поселения осуществляет действия, необходимые в случае предоставления земельного участка с применением процедуры торгов.</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5. В случае</w:t>
      </w:r>
      <w:proofErr w:type="gramStart"/>
      <w:r w:rsidRPr="006067E3">
        <w:rPr>
          <w:rFonts w:ascii="Times New Roman" w:hAnsi="Times New Roman" w:cs="Times New Roman"/>
        </w:rPr>
        <w:t>,</w:t>
      </w:r>
      <w:proofErr w:type="gramEnd"/>
      <w:r w:rsidRPr="006067E3">
        <w:rPr>
          <w:rFonts w:ascii="Times New Roman" w:hAnsi="Times New Roman" w:cs="Times New Roman"/>
        </w:rPr>
        <w:t xml:space="preserve">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орган архитектуры и градостроительства подготавливает от имени Главы поселения ответ, в котором Заявителю разъясняются:</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1) право на осуществление подготовки документации по планировке территории в соответствии с его намерениями;</w:t>
      </w:r>
    </w:p>
    <w:p w:rsidR="006D3E62" w:rsidRPr="006067E3" w:rsidRDefault="006D3E62" w:rsidP="006F5E7C">
      <w:pPr>
        <w:shd w:val="clear" w:color="auto" w:fill="FFFFFF"/>
        <w:ind w:firstLine="540"/>
        <w:jc w:val="both"/>
      </w:pPr>
      <w:r w:rsidRPr="006067E3">
        <w:t xml:space="preserve">2) подготовка документации по планировке территории осуществляется за счет средств Заявителя, а также то, что риск </w:t>
      </w:r>
      <w:proofErr w:type="spellStart"/>
      <w:r w:rsidRPr="006067E3">
        <w:t>недостижения</w:t>
      </w:r>
      <w:proofErr w:type="spellEnd"/>
      <w:r w:rsidRPr="006067E3">
        <w:t xml:space="preserve">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3) процедуры согласования и утверждения документации по планировке территории, в том числе процедура публичных слушаний, установленные градостроительным законодательством;</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4) порядок предоставления земельного участка для строительства объектов капитального строительства с применением процедуры торгов.</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ч.5 настоящей статьи, в течение месяца с момента получения ответа должен направить об этом соответствующее письменное заявление в орган архитектуры и градостроительства.</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 xml:space="preserve">7. Орган архитектуры и градостроительства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  </w:t>
      </w:r>
    </w:p>
    <w:p w:rsidR="006D3E62" w:rsidRPr="006067E3" w:rsidRDefault="006D3E62" w:rsidP="006F5E7C">
      <w:pPr>
        <w:shd w:val="clear" w:color="auto" w:fill="FFFFFF"/>
        <w:ind w:firstLine="540"/>
        <w:jc w:val="both"/>
      </w:pPr>
      <w:r w:rsidRPr="006067E3">
        <w:t xml:space="preserve">8. </w:t>
      </w:r>
      <w:proofErr w:type="gramStart"/>
      <w:r w:rsidRPr="006067E3">
        <w:t>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поселения отказалась от проведения торгов, то ему компенсируются понесенные затраты на такую подготовку из средств, предоставленных администрации поселения победителем торгов, или из средств бюджета поселения в случае отказа от проведения торгов.</w:t>
      </w:r>
      <w:proofErr w:type="gramEnd"/>
      <w:r w:rsidRPr="006067E3">
        <w:t xml:space="preserve"> Порядок компенсации указанных затрат определяется муниципальными правовыми актами Главы поселения.</w:t>
      </w:r>
    </w:p>
    <w:p w:rsidR="006D3E62" w:rsidRPr="006067E3" w:rsidRDefault="006D3E62" w:rsidP="006F5E7C">
      <w:pPr>
        <w:ind w:firstLine="540"/>
        <w:jc w:val="center"/>
        <w:rPr>
          <w:b/>
        </w:rPr>
      </w:pPr>
    </w:p>
    <w:p w:rsidR="006D3E62" w:rsidRPr="006067E3" w:rsidRDefault="006D3E62" w:rsidP="006F5E7C">
      <w:pPr>
        <w:ind w:firstLine="540"/>
        <w:jc w:val="center"/>
        <w:rPr>
          <w:b/>
        </w:rPr>
      </w:pPr>
      <w:r w:rsidRPr="006067E3">
        <w:rPr>
          <w:b/>
        </w:rPr>
        <w:t>Глава 6. ПОРЯДОК ЗАСТРОЙКИ ТЕРРИТОРИИ ПОСЕЛЕНИЯ</w:t>
      </w:r>
    </w:p>
    <w:p w:rsidR="006D3E62" w:rsidRPr="006067E3" w:rsidRDefault="006D3E62" w:rsidP="006F5E7C">
      <w:pPr>
        <w:ind w:firstLine="540"/>
        <w:jc w:val="center"/>
        <w:rPr>
          <w:b/>
        </w:rPr>
      </w:pPr>
    </w:p>
    <w:p w:rsidR="006D3E62" w:rsidRPr="006067E3" w:rsidRDefault="006D3E62" w:rsidP="006F5E7C">
      <w:pPr>
        <w:ind w:firstLine="540"/>
        <w:jc w:val="both"/>
        <w:rPr>
          <w:b/>
          <w:bCs/>
        </w:rPr>
      </w:pPr>
      <w:r w:rsidRPr="006067E3">
        <w:rPr>
          <w:b/>
          <w:bCs/>
        </w:rPr>
        <w:t>Статья 29. Основные принципы организации застройки на территории поселения</w:t>
      </w:r>
    </w:p>
    <w:p w:rsidR="006D3E62" w:rsidRPr="006067E3" w:rsidRDefault="006D3E62" w:rsidP="006F5E7C">
      <w:pPr>
        <w:ind w:firstLine="540"/>
        <w:jc w:val="both"/>
        <w:rPr>
          <w:b/>
          <w:bCs/>
        </w:rPr>
      </w:pPr>
    </w:p>
    <w:p w:rsidR="006D3E62" w:rsidRPr="006067E3" w:rsidRDefault="006D3E62" w:rsidP="006F5E7C">
      <w:pPr>
        <w:ind w:firstLine="540"/>
        <w:jc w:val="both"/>
      </w:pPr>
      <w:r w:rsidRPr="006067E3">
        <w:t xml:space="preserve">1. </w:t>
      </w:r>
      <w:proofErr w:type="gramStart"/>
      <w:r w:rsidRPr="006067E3">
        <w:t xml:space="preserve">Планировочная организация и застройка поселения должны отвечать требованиям создания окружающей среды, соответствующей значению поселения и наиболее способствующей организации </w:t>
      </w:r>
      <w:r w:rsidRPr="006067E3">
        <w:lastRenderedPageBreak/>
        <w:t xml:space="preserve">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инфраструктур поселения, принятых в генеральном плане поселения, инженерно-геологических и ландшафтных характеристик поселения. </w:t>
      </w:r>
      <w:proofErr w:type="gramEnd"/>
    </w:p>
    <w:p w:rsidR="006D3E62" w:rsidRPr="006067E3" w:rsidRDefault="006D3E62" w:rsidP="006F5E7C">
      <w:pPr>
        <w:ind w:firstLine="540"/>
        <w:jc w:val="both"/>
      </w:pPr>
      <w:r w:rsidRPr="006067E3">
        <w:t xml:space="preserve">2. </w:t>
      </w:r>
      <w:proofErr w:type="gramStart"/>
      <w:r w:rsidRPr="006067E3">
        <w:t>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Ростовской области, схемой территориального планирования Зимовниковского муниципального района,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поселения муниципальными правовыми актами органов местного самоуправления поселения в области градостроительной деятельности.</w:t>
      </w:r>
      <w:proofErr w:type="gramEnd"/>
    </w:p>
    <w:p w:rsidR="006D3E62" w:rsidRPr="006067E3" w:rsidRDefault="006D3E62" w:rsidP="006F5E7C">
      <w:pPr>
        <w:ind w:firstLine="540"/>
        <w:jc w:val="both"/>
      </w:pPr>
      <w:r w:rsidRPr="006067E3">
        <w:t>3. При проектировании и осуществлении строительства необходимо соблюдатькрасные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6D3E62" w:rsidRPr="006067E3" w:rsidRDefault="006D3E62" w:rsidP="006F5E7C">
      <w:pPr>
        <w:ind w:firstLine="540"/>
        <w:jc w:val="both"/>
      </w:pPr>
      <w:r w:rsidRPr="006067E3">
        <w:t>4. Строительство объектов капитального строительства, линейных объектов и объектов благоустройства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6D3E62" w:rsidRPr="006067E3" w:rsidRDefault="006D3E62" w:rsidP="006F5E7C">
      <w:pPr>
        <w:ind w:firstLine="540"/>
        <w:jc w:val="both"/>
      </w:pPr>
      <w:r w:rsidRPr="006067E3">
        <w:rPr>
          <w:bCs/>
        </w:rPr>
        <w:t xml:space="preserve">5. </w:t>
      </w:r>
      <w:proofErr w:type="gramStart"/>
      <w:r w:rsidRPr="006067E3">
        <w:t xml:space="preserve">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 </w:t>
      </w:r>
      <w:proofErr w:type="gramEnd"/>
    </w:p>
    <w:p w:rsidR="006D3E62" w:rsidRPr="006067E3" w:rsidRDefault="006D3E62" w:rsidP="006F5E7C">
      <w:pPr>
        <w:ind w:firstLine="540"/>
        <w:jc w:val="both"/>
      </w:pPr>
      <w:r w:rsidRPr="006067E3">
        <w:t xml:space="preserve">6. До начала строительства жилых домов и общественных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6D3E62" w:rsidRPr="006067E3" w:rsidRDefault="006D3E62" w:rsidP="006F5E7C">
      <w:pPr>
        <w:ind w:firstLine="540"/>
        <w:jc w:val="both"/>
      </w:pPr>
      <w:r w:rsidRPr="006067E3">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6D3E62" w:rsidRPr="006067E3" w:rsidRDefault="006D3E62" w:rsidP="006F5E7C">
      <w:pPr>
        <w:ind w:firstLine="540"/>
        <w:jc w:val="both"/>
      </w:pPr>
      <w:r w:rsidRPr="006067E3">
        <w:t xml:space="preserve">8. </w:t>
      </w:r>
      <w:proofErr w:type="gramStart"/>
      <w:r w:rsidRPr="006067E3">
        <w:t>До обращения с заявлением о выдаче разрешения на ввод объекта капитального строительства в эксплуатацию</w:t>
      </w:r>
      <w:proofErr w:type="gramEnd"/>
      <w:r w:rsidRPr="006067E3">
        <w:t xml:space="preserve"> застройщик (заказчик) обязан выполнить исполнительную съемку и передать её в орган архитектуры и  градостроительства безвозмездно.</w:t>
      </w:r>
    </w:p>
    <w:p w:rsidR="006D3E62" w:rsidRPr="006067E3" w:rsidRDefault="006D3E62" w:rsidP="006F5E7C">
      <w:pPr>
        <w:ind w:firstLine="540"/>
        <w:jc w:val="both"/>
      </w:pPr>
      <w:r w:rsidRPr="006067E3">
        <w:t>9.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6D3E62" w:rsidRPr="006067E3" w:rsidRDefault="006D3E62" w:rsidP="006F5E7C">
      <w:pPr>
        <w:ind w:firstLine="540"/>
        <w:jc w:val="both"/>
      </w:pPr>
      <w:r w:rsidRPr="006067E3">
        <w:t>10.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6D3E62" w:rsidRPr="006067E3" w:rsidRDefault="006D3E62" w:rsidP="006F5E7C">
      <w:pPr>
        <w:ind w:firstLine="540"/>
        <w:jc w:val="both"/>
      </w:pPr>
    </w:p>
    <w:p w:rsidR="006D3E62" w:rsidRPr="006067E3" w:rsidRDefault="006D3E62" w:rsidP="006F5E7C">
      <w:pPr>
        <w:ind w:firstLine="540"/>
        <w:jc w:val="both"/>
        <w:rPr>
          <w:b/>
          <w:spacing w:val="-2"/>
          <w:position w:val="-2"/>
        </w:rPr>
      </w:pPr>
      <w:r w:rsidRPr="006067E3">
        <w:rPr>
          <w:b/>
          <w:spacing w:val="-2"/>
          <w:position w:val="-2"/>
        </w:rPr>
        <w:t>Статья 30. Право на осуществление строительства, реконструкции и капитального ремонта объектов капитального строительства</w:t>
      </w:r>
    </w:p>
    <w:p w:rsidR="006D3E62" w:rsidRPr="006067E3" w:rsidRDefault="006D3E62" w:rsidP="006F5E7C">
      <w:pPr>
        <w:ind w:firstLine="540"/>
        <w:jc w:val="both"/>
        <w:rPr>
          <w:b/>
          <w:spacing w:val="-2"/>
          <w:position w:val="-2"/>
        </w:rPr>
      </w:pPr>
    </w:p>
    <w:p w:rsidR="006D3E62" w:rsidRPr="006067E3" w:rsidRDefault="006D3E62" w:rsidP="006F5E7C">
      <w:pPr>
        <w:ind w:firstLine="540"/>
        <w:jc w:val="both"/>
      </w:pPr>
      <w:proofErr w:type="gramStart"/>
      <w:r w:rsidRPr="006067E3">
        <w:t xml:space="preserve">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w:t>
      </w:r>
      <w:proofErr w:type="gramEnd"/>
    </w:p>
    <w:p w:rsidR="006D3E62" w:rsidRPr="006067E3" w:rsidRDefault="006D3E62" w:rsidP="006F5E7C">
      <w:pPr>
        <w:ind w:firstLine="540"/>
        <w:jc w:val="both"/>
        <w:rPr>
          <w:b/>
          <w:bCs/>
        </w:rPr>
      </w:pPr>
    </w:p>
    <w:p w:rsidR="006D3E62" w:rsidRPr="006067E3" w:rsidRDefault="006D3E62" w:rsidP="006F5E7C">
      <w:pPr>
        <w:ind w:firstLine="540"/>
        <w:jc w:val="both"/>
        <w:rPr>
          <w:b/>
          <w:bCs/>
        </w:rPr>
      </w:pPr>
      <w:r w:rsidRPr="006067E3">
        <w:rPr>
          <w:b/>
          <w:bCs/>
        </w:rPr>
        <w:t xml:space="preserve">Статья 31. Проектная документация объекта капитального строительства </w:t>
      </w:r>
    </w:p>
    <w:p w:rsidR="006D3E62" w:rsidRPr="006067E3" w:rsidRDefault="006D3E62" w:rsidP="006F5E7C">
      <w:pPr>
        <w:ind w:firstLine="540"/>
        <w:jc w:val="both"/>
      </w:pP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bCs/>
        </w:rPr>
        <w:lastRenderedPageBreak/>
        <w:t xml:space="preserve">3. </w:t>
      </w:r>
      <w:r w:rsidRPr="006067E3">
        <w:rPr>
          <w:rFonts w:ascii="Times New Roman" w:hAnsi="Times New Roman" w:cs="Times New Roman"/>
        </w:rPr>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D3E62" w:rsidRPr="006067E3" w:rsidRDefault="006D3E62" w:rsidP="006F5E7C">
      <w:pPr>
        <w:ind w:firstLine="540"/>
        <w:jc w:val="both"/>
        <w:rPr>
          <w:b/>
          <w:bCs/>
        </w:rPr>
      </w:pPr>
    </w:p>
    <w:p w:rsidR="006D3E62" w:rsidRPr="006067E3" w:rsidRDefault="006D3E62" w:rsidP="006F5E7C">
      <w:pPr>
        <w:ind w:firstLine="540"/>
        <w:jc w:val="both"/>
        <w:rPr>
          <w:b/>
          <w:bCs/>
        </w:rPr>
      </w:pPr>
      <w:r w:rsidRPr="006067E3">
        <w:rPr>
          <w:b/>
          <w:bCs/>
        </w:rPr>
        <w:t xml:space="preserve">Статья 32.Государственная экспертиза и утверждение проектной документации </w:t>
      </w:r>
    </w:p>
    <w:p w:rsidR="006D3E62" w:rsidRPr="006067E3" w:rsidRDefault="006D3E62" w:rsidP="006F5E7C">
      <w:pPr>
        <w:ind w:firstLine="540"/>
        <w:jc w:val="both"/>
        <w:rPr>
          <w:b/>
          <w:bCs/>
        </w:rPr>
      </w:pPr>
    </w:p>
    <w:p w:rsidR="006D3E62" w:rsidRPr="006067E3" w:rsidRDefault="006D3E62" w:rsidP="006F5E7C">
      <w:pPr>
        <w:ind w:firstLine="540"/>
        <w:jc w:val="both"/>
      </w:pPr>
      <w:r w:rsidRPr="006067E3">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автономного округа или подведомственным ему государственным учреждением.</w:t>
      </w:r>
    </w:p>
    <w:p w:rsidR="006D3E62" w:rsidRPr="006067E3" w:rsidRDefault="006D3E62" w:rsidP="006F5E7C">
      <w:pPr>
        <w:pStyle w:val="ConsNormal"/>
        <w:ind w:firstLine="540"/>
        <w:jc w:val="both"/>
        <w:rPr>
          <w:rFonts w:ascii="Times New Roman" w:hAnsi="Times New Roman" w:cs="Times New Roman"/>
        </w:rPr>
      </w:pPr>
      <w:r w:rsidRPr="006067E3">
        <w:rPr>
          <w:rFonts w:ascii="Times New Roman" w:hAnsi="Times New Roman" w:cs="Times New Roman"/>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D3E62" w:rsidRPr="006067E3" w:rsidRDefault="006D3E62" w:rsidP="006F5E7C">
      <w:pPr>
        <w:ind w:firstLine="540"/>
        <w:jc w:val="both"/>
      </w:pPr>
      <w:r w:rsidRPr="006067E3">
        <w:t>3. Прошедшая государственную экспертизу проектная документация утверждается  застройщиком или заказчиком.</w:t>
      </w:r>
    </w:p>
    <w:p w:rsidR="006D3E62" w:rsidRPr="006067E3" w:rsidRDefault="006D3E62" w:rsidP="006F5E7C">
      <w:pPr>
        <w:ind w:firstLine="540"/>
        <w:jc w:val="both"/>
        <w:rPr>
          <w:b/>
          <w:bCs/>
        </w:rPr>
      </w:pPr>
    </w:p>
    <w:p w:rsidR="006D3E62" w:rsidRPr="006067E3" w:rsidRDefault="006D3E62" w:rsidP="006F5E7C">
      <w:pPr>
        <w:ind w:firstLine="540"/>
        <w:jc w:val="both"/>
        <w:rPr>
          <w:b/>
          <w:bCs/>
        </w:rPr>
      </w:pPr>
      <w:r w:rsidRPr="006067E3">
        <w:rPr>
          <w:b/>
          <w:bCs/>
        </w:rPr>
        <w:t>Статья 33. Выдача разрешения на строительство и разрешения на ввод объекта в эксплуатацию</w:t>
      </w:r>
    </w:p>
    <w:p w:rsidR="006D3E62" w:rsidRPr="006067E3" w:rsidRDefault="006D3E62" w:rsidP="006F5E7C">
      <w:pPr>
        <w:ind w:firstLine="540"/>
        <w:jc w:val="both"/>
        <w:rPr>
          <w:b/>
          <w:bCs/>
        </w:rPr>
      </w:pPr>
    </w:p>
    <w:p w:rsidR="006D3E62" w:rsidRPr="006067E3" w:rsidRDefault="006D3E62" w:rsidP="006F5E7C">
      <w:pPr>
        <w:ind w:firstLine="540"/>
        <w:jc w:val="both"/>
      </w:pPr>
      <w:r w:rsidRPr="006067E3">
        <w:t>1. В целях строительства, реконструкции, капитального ремонта объекта капитального строительства застройщик направляет в орган архитектуры и градостроительства заявление на имя Главы поселения о выдаче разрешения на строительство.</w:t>
      </w:r>
    </w:p>
    <w:p w:rsidR="006D3E62" w:rsidRPr="006067E3" w:rsidRDefault="006D3E62" w:rsidP="006F5E7C">
      <w:pPr>
        <w:ind w:firstLine="540"/>
        <w:jc w:val="both"/>
      </w:pPr>
      <w:r w:rsidRPr="006067E3">
        <w:t>2. Выдача разрешения на ввод объекта в эксплуатацию осуществляется на основании заявления застройщика, подаваемого в орган архитектуры и градостроительства на имя Главы поселения.</w:t>
      </w:r>
    </w:p>
    <w:p w:rsidR="006D3E62" w:rsidRPr="006067E3" w:rsidRDefault="006D3E62" w:rsidP="006F5E7C">
      <w:pPr>
        <w:ind w:firstLine="540"/>
        <w:jc w:val="both"/>
      </w:pPr>
      <w:r w:rsidRPr="006067E3">
        <w:t xml:space="preserve">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067E3">
        <w:t>изменений</w:t>
      </w:r>
      <w:proofErr w:type="gramEnd"/>
      <w:r w:rsidRPr="006067E3">
        <w:t xml:space="preserve">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6D3E62" w:rsidRPr="006067E3" w:rsidRDefault="006D3E62" w:rsidP="006F5E7C">
      <w:pPr>
        <w:ind w:firstLine="540"/>
        <w:jc w:val="both"/>
      </w:pPr>
      <w:r w:rsidRPr="006067E3">
        <w:t>4. Разрешение на строительство и разрешение на ввод объекта в эксплуатацию выдается в соответствии с Градостроительным кодексом Российской Федерации.</w:t>
      </w:r>
    </w:p>
    <w:p w:rsidR="006D3E62" w:rsidRPr="006067E3" w:rsidRDefault="006D3E62" w:rsidP="006F5E7C">
      <w:pPr>
        <w:ind w:firstLine="540"/>
        <w:jc w:val="both"/>
        <w:rPr>
          <w:b/>
          <w:bCs/>
        </w:rPr>
      </w:pPr>
    </w:p>
    <w:p w:rsidR="006D3E62" w:rsidRPr="006067E3" w:rsidRDefault="006D3E62" w:rsidP="006F5E7C">
      <w:pPr>
        <w:ind w:firstLine="540"/>
        <w:jc w:val="both"/>
        <w:rPr>
          <w:b/>
        </w:rPr>
      </w:pPr>
      <w:r w:rsidRPr="006067E3">
        <w:rPr>
          <w:b/>
          <w:bCs/>
        </w:rPr>
        <w:t>Статья 34. Государственный строительный надзор</w:t>
      </w:r>
    </w:p>
    <w:p w:rsidR="006D3E62" w:rsidRPr="006067E3" w:rsidRDefault="006D3E62" w:rsidP="006F5E7C">
      <w:pPr>
        <w:ind w:firstLine="540"/>
        <w:jc w:val="both"/>
      </w:pPr>
    </w:p>
    <w:p w:rsidR="006D3E62" w:rsidRPr="006067E3" w:rsidRDefault="006D3E62" w:rsidP="006F5E7C">
      <w:pPr>
        <w:ind w:firstLine="540"/>
        <w:jc w:val="both"/>
      </w:pPr>
      <w:r w:rsidRPr="006067E3">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Постановлением Правительства РФ от 01.02.2006г. № 54 «О государственном строительном надзоре в Российской Федерации».</w:t>
      </w:r>
    </w:p>
    <w:p w:rsidR="006D3E62" w:rsidRPr="006067E3" w:rsidRDefault="006D3E62" w:rsidP="006F5E7C">
      <w:pPr>
        <w:ind w:firstLine="540"/>
        <w:jc w:val="center"/>
        <w:rPr>
          <w:b/>
        </w:rPr>
      </w:pPr>
    </w:p>
    <w:p w:rsidR="006D3E62" w:rsidRPr="006067E3" w:rsidRDefault="006D3E62" w:rsidP="006F5E7C">
      <w:pPr>
        <w:ind w:firstLine="540"/>
        <w:jc w:val="center"/>
        <w:rPr>
          <w:b/>
        </w:rPr>
      </w:pPr>
      <w:r w:rsidRPr="006067E3">
        <w:rPr>
          <w:b/>
        </w:rPr>
        <w:t xml:space="preserve">Глава 7. ГРАДОСТРОИТЕЛЬНЫЕ ОГРАНИЧЕНИЯ </w:t>
      </w:r>
    </w:p>
    <w:p w:rsidR="006D3E62" w:rsidRPr="006067E3" w:rsidRDefault="006D3E62" w:rsidP="006F5E7C">
      <w:pPr>
        <w:ind w:firstLine="540"/>
        <w:jc w:val="center"/>
        <w:rPr>
          <w:b/>
        </w:rPr>
      </w:pPr>
    </w:p>
    <w:p w:rsidR="006D3E62" w:rsidRPr="006067E3" w:rsidRDefault="006D3E62" w:rsidP="006F5E7C">
      <w:pPr>
        <w:pStyle w:val="ConsNonformat"/>
        <w:widowControl/>
        <w:ind w:firstLine="540"/>
        <w:jc w:val="both"/>
        <w:rPr>
          <w:rFonts w:ascii="Times New Roman" w:hAnsi="Times New Roman" w:cs="Times New Roman"/>
          <w:b/>
          <w:sz w:val="20"/>
          <w:szCs w:val="20"/>
        </w:rPr>
      </w:pPr>
      <w:r w:rsidRPr="006067E3">
        <w:rPr>
          <w:rFonts w:ascii="Times New Roman" w:hAnsi="Times New Roman" w:cs="Times New Roman"/>
          <w:b/>
          <w:sz w:val="20"/>
          <w:szCs w:val="20"/>
        </w:rPr>
        <w:t xml:space="preserve">Статья 35. Осуществление землепользования и застройки в зонах с особыми условиями использования территорий поселения </w:t>
      </w:r>
    </w:p>
    <w:p w:rsidR="006D3E62" w:rsidRPr="006067E3" w:rsidRDefault="006D3E62" w:rsidP="006F5E7C">
      <w:pPr>
        <w:pStyle w:val="ConsNormal"/>
        <w:widowControl/>
        <w:ind w:firstLine="540"/>
        <w:jc w:val="both"/>
        <w:rPr>
          <w:rFonts w:ascii="Times New Roman" w:hAnsi="Times New Roman" w:cs="Times New Roman"/>
        </w:rPr>
      </w:pPr>
    </w:p>
    <w:p w:rsidR="006D3E62" w:rsidRPr="006067E3" w:rsidRDefault="006D3E62" w:rsidP="006F5E7C">
      <w:pPr>
        <w:pStyle w:val="ConsNormal"/>
        <w:widowControl/>
        <w:ind w:firstLine="540"/>
        <w:jc w:val="both"/>
        <w:rPr>
          <w:rFonts w:ascii="Times New Roman" w:hAnsi="Times New Roman" w:cs="Times New Roman"/>
        </w:rPr>
      </w:pPr>
      <w:r w:rsidRPr="006067E3">
        <w:rPr>
          <w:rFonts w:ascii="Times New Roman" w:hAnsi="Times New Roman" w:cs="Times New Roman"/>
        </w:rPr>
        <w:t>Землепользование и застройка в зонах с особыми условиями использования территорий поселения осуществляются:</w:t>
      </w:r>
    </w:p>
    <w:p w:rsidR="006D3E62" w:rsidRPr="006067E3" w:rsidRDefault="006D3E62" w:rsidP="006F5E7C">
      <w:pPr>
        <w:pStyle w:val="af"/>
        <w:ind w:firstLine="540"/>
        <w:rPr>
          <w:sz w:val="20"/>
          <w:szCs w:val="20"/>
        </w:rPr>
      </w:pPr>
      <w:r w:rsidRPr="006067E3">
        <w:rPr>
          <w:sz w:val="20"/>
          <w:szCs w:val="20"/>
        </w:rPr>
        <w:t>1) с соблюдением запрещений и ограничений, установленных федеральным и окружным законодательством, нормами и правилами для зон с особыми условиями использования территорий;</w:t>
      </w:r>
    </w:p>
    <w:p w:rsidR="006D3E62" w:rsidRPr="006067E3" w:rsidRDefault="006D3E62" w:rsidP="006F5E7C">
      <w:pPr>
        <w:pStyle w:val="af"/>
        <w:ind w:firstLine="540"/>
        <w:rPr>
          <w:sz w:val="20"/>
          <w:szCs w:val="20"/>
        </w:rPr>
      </w:pPr>
      <w:proofErr w:type="gramStart"/>
      <w:r w:rsidRPr="006067E3">
        <w:rPr>
          <w:sz w:val="20"/>
          <w:szCs w:val="20"/>
        </w:rPr>
        <w:t xml:space="preserve">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 </w:t>
      </w:r>
      <w:proofErr w:type="gramEnd"/>
    </w:p>
    <w:p w:rsidR="006D3E62" w:rsidRPr="006067E3" w:rsidRDefault="006D3E62" w:rsidP="006F5E7C">
      <w:pPr>
        <w:pStyle w:val="af"/>
        <w:ind w:firstLine="540"/>
        <w:rPr>
          <w:sz w:val="20"/>
          <w:szCs w:val="20"/>
        </w:rPr>
      </w:pPr>
      <w:r w:rsidRPr="006067E3">
        <w:rPr>
          <w:sz w:val="20"/>
          <w:szCs w:val="20"/>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6D3E62" w:rsidRPr="006067E3" w:rsidRDefault="006D3E62" w:rsidP="006F5E7C">
      <w:pPr>
        <w:jc w:val="both"/>
        <w:rPr>
          <w:b/>
        </w:rPr>
      </w:pPr>
    </w:p>
    <w:p w:rsidR="006D3E62" w:rsidRPr="006067E3" w:rsidRDefault="006D3E62" w:rsidP="006F5E7C">
      <w:pPr>
        <w:ind w:firstLine="540"/>
        <w:jc w:val="both"/>
        <w:rPr>
          <w:b/>
        </w:rPr>
      </w:pPr>
      <w:r w:rsidRPr="006067E3">
        <w:rPr>
          <w:b/>
        </w:rPr>
        <w:t>Статья 36. Охранные зоны</w:t>
      </w:r>
    </w:p>
    <w:p w:rsidR="006D3E62" w:rsidRPr="006067E3" w:rsidRDefault="006D3E62" w:rsidP="006F5E7C">
      <w:pPr>
        <w:ind w:firstLine="540"/>
        <w:jc w:val="both"/>
        <w:rPr>
          <w:b/>
        </w:rPr>
      </w:pPr>
    </w:p>
    <w:p w:rsidR="006D3E62" w:rsidRPr="006067E3" w:rsidRDefault="006D3E62" w:rsidP="006F5E7C">
      <w:pPr>
        <w:pStyle w:val="ConsNormal"/>
        <w:ind w:firstLine="540"/>
        <w:jc w:val="both"/>
        <w:rPr>
          <w:rFonts w:ascii="Times New Roman" w:hAnsi="Times New Roman" w:cs="Times New Roman"/>
        </w:rPr>
      </w:pPr>
      <w:r w:rsidRPr="006067E3">
        <w:rPr>
          <w:rFonts w:ascii="Times New Roman" w:hAnsi="Times New Roman" w:cs="Times New Roman"/>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6D3E62" w:rsidRPr="006067E3" w:rsidRDefault="006D3E62" w:rsidP="006F5E7C">
      <w:pPr>
        <w:pStyle w:val="ConsNormal"/>
        <w:ind w:firstLine="540"/>
        <w:jc w:val="both"/>
        <w:rPr>
          <w:rFonts w:ascii="Times New Roman" w:hAnsi="Times New Roman" w:cs="Times New Roman"/>
        </w:rPr>
      </w:pPr>
      <w:r w:rsidRPr="006067E3">
        <w:rPr>
          <w:rFonts w:ascii="Times New Roman" w:hAnsi="Times New Roman" w:cs="Times New Roman"/>
        </w:rPr>
        <w:lastRenderedPageBreak/>
        <w:t>2. Землепользование и застройка в охранных зонах указанных объектов регламентируется действующим законодательством, нормами и правилами.</w:t>
      </w:r>
    </w:p>
    <w:p w:rsidR="006D3E62" w:rsidRPr="006067E3" w:rsidRDefault="006D3E62" w:rsidP="006F5E7C">
      <w:pPr>
        <w:ind w:firstLine="540"/>
        <w:jc w:val="both"/>
        <w:rPr>
          <w:b/>
        </w:rPr>
      </w:pPr>
    </w:p>
    <w:p w:rsidR="006D3E62" w:rsidRPr="006067E3" w:rsidRDefault="006D3E62" w:rsidP="006F5E7C">
      <w:pPr>
        <w:ind w:firstLine="540"/>
        <w:jc w:val="both"/>
        <w:rPr>
          <w:b/>
        </w:rPr>
      </w:pPr>
      <w:r w:rsidRPr="006067E3">
        <w:rPr>
          <w:b/>
        </w:rPr>
        <w:t>Статья 37. Санитарно-защитные зоны</w:t>
      </w:r>
    </w:p>
    <w:p w:rsidR="006D3E62" w:rsidRPr="006067E3" w:rsidRDefault="006D3E62" w:rsidP="006F5E7C">
      <w:pPr>
        <w:ind w:firstLine="540"/>
        <w:jc w:val="both"/>
        <w:rPr>
          <w:b/>
        </w:rPr>
      </w:pPr>
    </w:p>
    <w:p w:rsidR="006D3E62" w:rsidRPr="006067E3" w:rsidRDefault="006D3E62" w:rsidP="006F5E7C">
      <w:pPr>
        <w:pStyle w:val="ConsNormal"/>
        <w:ind w:firstLine="540"/>
        <w:jc w:val="both"/>
        <w:rPr>
          <w:rFonts w:ascii="Times New Roman" w:hAnsi="Times New Roman" w:cs="Times New Roman"/>
        </w:rPr>
      </w:pPr>
      <w:r w:rsidRPr="006067E3">
        <w:rPr>
          <w:rFonts w:ascii="Times New Roman" w:hAnsi="Times New Roman" w:cs="Times New Roman"/>
        </w:rPr>
        <w:t>1. В целях ограждения жилой зоны от неблагоприятного влияния промышленных (или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6D3E62" w:rsidRPr="006067E3" w:rsidRDefault="006D3E62" w:rsidP="006F5E7C">
      <w:pPr>
        <w:pStyle w:val="ConsNormal"/>
        <w:ind w:firstLine="540"/>
        <w:jc w:val="both"/>
        <w:rPr>
          <w:rFonts w:ascii="Times New Roman" w:hAnsi="Times New Roman" w:cs="Times New Roman"/>
        </w:rPr>
      </w:pPr>
      <w:r w:rsidRPr="006067E3">
        <w:rPr>
          <w:rFonts w:ascii="Times New Roman" w:hAnsi="Times New Roman" w:cs="Times New Roman"/>
        </w:rPr>
        <w:t xml:space="preserve">2. Размеры и границы санитарно-защитных зон определяются в проектах санитарно-защитных зон в соответствии с действующим законодательством, нормами и правилами в области использования промышленных (или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и утверждаются Главой поселения. </w:t>
      </w:r>
    </w:p>
    <w:p w:rsidR="006D3E62" w:rsidRPr="006067E3" w:rsidRDefault="006D3E62" w:rsidP="006F5E7C">
      <w:pPr>
        <w:pStyle w:val="14"/>
        <w:rPr>
          <w:szCs w:val="20"/>
        </w:rPr>
      </w:pPr>
      <w:r w:rsidRPr="006067E3">
        <w:rPr>
          <w:szCs w:val="20"/>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6D3E62" w:rsidRPr="006067E3" w:rsidRDefault="006D3E62" w:rsidP="006F5E7C">
      <w:pPr>
        <w:pStyle w:val="14"/>
        <w:tabs>
          <w:tab w:val="left" w:pos="885"/>
        </w:tabs>
        <w:rPr>
          <w:szCs w:val="20"/>
        </w:rPr>
      </w:pPr>
      <w:r w:rsidRPr="006067E3">
        <w:rPr>
          <w:szCs w:val="20"/>
        </w:rPr>
        <w:t xml:space="preserve">4. В границах санитарно-защитных зон допускается размещать: </w:t>
      </w:r>
    </w:p>
    <w:p w:rsidR="006D3E62" w:rsidRPr="006067E3" w:rsidRDefault="006D3E62" w:rsidP="006F5E7C">
      <w:pPr>
        <w:pStyle w:val="14"/>
        <w:tabs>
          <w:tab w:val="left" w:pos="885"/>
        </w:tabs>
        <w:rPr>
          <w:szCs w:val="20"/>
        </w:rPr>
      </w:pPr>
      <w:r w:rsidRPr="006067E3">
        <w:rPr>
          <w:szCs w:val="20"/>
        </w:rPr>
        <w:t>1) сельхозугодия для выращивания технических культур, не используемых для производства продуктов питания;</w:t>
      </w:r>
    </w:p>
    <w:p w:rsidR="006D3E62" w:rsidRPr="006067E3" w:rsidRDefault="006D3E62" w:rsidP="006F5E7C">
      <w:pPr>
        <w:pStyle w:val="14"/>
        <w:tabs>
          <w:tab w:val="left" w:pos="885"/>
        </w:tabs>
        <w:rPr>
          <w:szCs w:val="20"/>
        </w:rPr>
      </w:pPr>
      <w:r w:rsidRPr="006067E3">
        <w:rPr>
          <w:szCs w:val="20"/>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6D3E62" w:rsidRPr="006067E3" w:rsidRDefault="006D3E62" w:rsidP="006F5E7C">
      <w:pPr>
        <w:pStyle w:val="14"/>
        <w:tabs>
          <w:tab w:val="left" w:pos="885"/>
        </w:tabs>
        <w:rPr>
          <w:szCs w:val="20"/>
        </w:rPr>
      </w:pPr>
      <w:proofErr w:type="gramStart"/>
      <w:r w:rsidRPr="006067E3">
        <w:rPr>
          <w:szCs w:val="20"/>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6D3E62" w:rsidRPr="006067E3" w:rsidRDefault="006D3E62" w:rsidP="006F5E7C">
      <w:pPr>
        <w:pStyle w:val="14"/>
        <w:tabs>
          <w:tab w:val="left" w:pos="885"/>
        </w:tabs>
        <w:rPr>
          <w:szCs w:val="20"/>
        </w:rPr>
      </w:pPr>
      <w:proofErr w:type="gramStart"/>
      <w:r w:rsidRPr="006067E3">
        <w:rPr>
          <w:szCs w:val="20"/>
        </w:rPr>
        <w:t xml:space="preserve">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w:t>
      </w:r>
      <w:proofErr w:type="spellStart"/>
      <w:r w:rsidRPr="006067E3">
        <w:rPr>
          <w:szCs w:val="20"/>
        </w:rPr>
        <w:t>нефте</w:t>
      </w:r>
      <w:proofErr w:type="spellEnd"/>
      <w:r w:rsidRPr="006067E3">
        <w:rPr>
          <w:szCs w:val="20"/>
        </w:rPr>
        <w:t xml:space="preserve">- и газопроводы, артезианские скважины для технического водоснабжения, </w:t>
      </w:r>
      <w:proofErr w:type="spellStart"/>
      <w:r w:rsidRPr="006067E3">
        <w:rPr>
          <w:szCs w:val="20"/>
        </w:rPr>
        <w:t>водоохлаждающие</w:t>
      </w:r>
      <w:proofErr w:type="spellEnd"/>
      <w:r w:rsidRPr="006067E3">
        <w:rPr>
          <w:szCs w:val="20"/>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roofErr w:type="gramEnd"/>
    </w:p>
    <w:p w:rsidR="006D3E62" w:rsidRPr="006067E3" w:rsidRDefault="006D3E62" w:rsidP="006F5E7C">
      <w:pPr>
        <w:ind w:firstLine="540"/>
        <w:jc w:val="both"/>
        <w:rPr>
          <w:b/>
        </w:rPr>
      </w:pPr>
    </w:p>
    <w:p w:rsidR="006D3E62" w:rsidRPr="006067E3" w:rsidRDefault="006D3E62" w:rsidP="006F5E7C">
      <w:pPr>
        <w:ind w:firstLine="540"/>
        <w:jc w:val="both"/>
        <w:rPr>
          <w:b/>
        </w:rPr>
      </w:pPr>
      <w:r w:rsidRPr="006067E3">
        <w:rPr>
          <w:b/>
        </w:rPr>
        <w:t xml:space="preserve">Статья 38. Зоны охраны объектов культурного наследия </w:t>
      </w:r>
    </w:p>
    <w:p w:rsidR="006D3E62" w:rsidRPr="006067E3" w:rsidRDefault="006D3E62" w:rsidP="006F5E7C">
      <w:pPr>
        <w:pStyle w:val="ConsPlusNormal"/>
        <w:ind w:firstLine="540"/>
        <w:jc w:val="both"/>
        <w:rPr>
          <w:rFonts w:ascii="Times New Roman" w:hAnsi="Times New Roman" w:cs="Times New Roman"/>
        </w:rPr>
      </w:pPr>
    </w:p>
    <w:p w:rsidR="006D3E62" w:rsidRPr="006067E3" w:rsidRDefault="006D3E62" w:rsidP="006F5E7C">
      <w:pPr>
        <w:pStyle w:val="ConsPlusNormal"/>
        <w:ind w:firstLine="540"/>
        <w:jc w:val="both"/>
        <w:rPr>
          <w:rFonts w:ascii="Times New Roman" w:hAnsi="Times New Roman" w:cs="Times New Roman"/>
        </w:rPr>
      </w:pPr>
      <w:r w:rsidRPr="006067E3">
        <w:rPr>
          <w:rFonts w:ascii="Times New Roman" w:hAnsi="Times New Roman" w:cs="Times New Roman"/>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6D3E62" w:rsidRPr="006067E3" w:rsidRDefault="006D3E62" w:rsidP="006F5E7C">
      <w:pPr>
        <w:pStyle w:val="ConsPlusNormal"/>
        <w:ind w:firstLine="540"/>
        <w:jc w:val="both"/>
        <w:rPr>
          <w:rFonts w:ascii="Times New Roman" w:hAnsi="Times New Roman" w:cs="Times New Roman"/>
        </w:rPr>
      </w:pPr>
      <w:r w:rsidRPr="006067E3">
        <w:rPr>
          <w:rFonts w:ascii="Times New Roman" w:hAnsi="Times New Roman" w:cs="Times New Roman"/>
        </w:rPr>
        <w:t xml:space="preserve">2. До установления Правительством Российской Федерации </w:t>
      </w:r>
      <w:proofErr w:type="gramStart"/>
      <w:r w:rsidRPr="006067E3">
        <w:rPr>
          <w:rFonts w:ascii="Times New Roman" w:hAnsi="Times New Roman" w:cs="Times New Roman"/>
        </w:rPr>
        <w:t>порядка разработки проекта зон охраны объекта культурного</w:t>
      </w:r>
      <w:proofErr w:type="gramEnd"/>
      <w:r w:rsidRPr="006067E3">
        <w:rPr>
          <w:rFonts w:ascii="Times New Roman" w:hAnsi="Times New Roman" w:cs="Times New Roman"/>
        </w:rPr>
        <w:t xml:space="preserve"> наследия, требования к режиму использования земель, градостроительная и иная деятельность в указанных зонах регулируется федеральным и окружным земельным, градостроительным, в сфере охраны объектов культурного наследия и иным законодательством.</w:t>
      </w:r>
    </w:p>
    <w:p w:rsidR="006D3E62" w:rsidRPr="006067E3" w:rsidRDefault="006D3E62" w:rsidP="006F5E7C">
      <w:pPr>
        <w:pStyle w:val="ConsPlusNormal"/>
        <w:ind w:firstLine="540"/>
        <w:jc w:val="both"/>
        <w:rPr>
          <w:rFonts w:ascii="Times New Roman" w:hAnsi="Times New Roman" w:cs="Times New Roman"/>
        </w:rPr>
      </w:pPr>
      <w:r w:rsidRPr="006067E3">
        <w:rPr>
          <w:rFonts w:ascii="Times New Roman" w:hAnsi="Times New Roman" w:cs="Times New Roman"/>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w:t>
      </w:r>
      <w:proofErr w:type="gramStart"/>
      <w:r w:rsidRPr="006067E3">
        <w:rPr>
          <w:rFonts w:ascii="Times New Roman" w:hAnsi="Times New Roman" w:cs="Times New Roman"/>
        </w:rPr>
        <w:t>исполнительным органом государственной власти Ростовской области, уполномоченным в области градостроительной деятельности и подлежат</w:t>
      </w:r>
      <w:proofErr w:type="gramEnd"/>
      <w:r w:rsidRPr="006067E3">
        <w:rPr>
          <w:rFonts w:ascii="Times New Roman" w:hAnsi="Times New Roman" w:cs="Times New Roman"/>
        </w:rPr>
        <w:t xml:space="preserve"> согласованию с исполнительным органом государственной власти автономного округа, уполномоченным в области охраны объектов культурного наследия. </w:t>
      </w:r>
    </w:p>
    <w:p w:rsidR="006D3E62" w:rsidRPr="006067E3" w:rsidRDefault="006D3E62" w:rsidP="006F5E7C">
      <w:pPr>
        <w:pStyle w:val="ConsPlusNormal"/>
        <w:ind w:firstLine="540"/>
        <w:jc w:val="both"/>
        <w:rPr>
          <w:rFonts w:ascii="Times New Roman" w:hAnsi="Times New Roman" w:cs="Times New Roman"/>
        </w:rPr>
      </w:pPr>
      <w:r w:rsidRPr="006067E3">
        <w:rPr>
          <w:rFonts w:ascii="Times New Roman" w:hAnsi="Times New Roman" w:cs="Times New Roman"/>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6D3E62" w:rsidRPr="006067E3" w:rsidRDefault="006D3E62" w:rsidP="006F5E7C">
      <w:pPr>
        <w:ind w:firstLine="540"/>
        <w:jc w:val="both"/>
      </w:pPr>
      <w:r w:rsidRPr="006067E3">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автономного округа,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6D3E62" w:rsidRPr="006067E3" w:rsidRDefault="006D3E62" w:rsidP="00507C0A">
      <w:pPr>
        <w:ind w:firstLine="540"/>
        <w:jc w:val="both"/>
      </w:pPr>
      <w:r w:rsidRPr="006067E3">
        <w:lastRenderedPageBreak/>
        <w:t>6. Государственный орган исполнительной власти автономного округа,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6D3E62" w:rsidRPr="006067E3" w:rsidRDefault="006D3E62" w:rsidP="00507C0A">
      <w:pPr>
        <w:ind w:firstLine="540"/>
        <w:jc w:val="both"/>
      </w:pPr>
    </w:p>
    <w:p w:rsidR="006D3E62" w:rsidRPr="006067E3" w:rsidRDefault="006D3E62" w:rsidP="006F5E7C">
      <w:pPr>
        <w:ind w:firstLine="540"/>
        <w:jc w:val="both"/>
        <w:rPr>
          <w:b/>
        </w:rPr>
      </w:pPr>
      <w:r w:rsidRPr="006067E3">
        <w:rPr>
          <w:b/>
        </w:rPr>
        <w:t xml:space="preserve">Статья 39. </w:t>
      </w:r>
      <w:proofErr w:type="spellStart"/>
      <w:r w:rsidRPr="006067E3">
        <w:rPr>
          <w:b/>
        </w:rPr>
        <w:t>Водоохранные</w:t>
      </w:r>
      <w:proofErr w:type="spellEnd"/>
      <w:r w:rsidRPr="006067E3">
        <w:rPr>
          <w:b/>
        </w:rPr>
        <w:t xml:space="preserve"> зоны</w:t>
      </w:r>
    </w:p>
    <w:p w:rsidR="006D3E62" w:rsidRPr="006067E3" w:rsidRDefault="006D3E62" w:rsidP="006F5E7C">
      <w:pPr>
        <w:ind w:firstLine="540"/>
        <w:jc w:val="both"/>
        <w:rPr>
          <w:b/>
        </w:rPr>
      </w:pPr>
    </w:p>
    <w:p w:rsidR="006D3E62" w:rsidRPr="006067E3" w:rsidRDefault="006D3E62" w:rsidP="006F5E7C">
      <w:pPr>
        <w:pStyle w:val="ConsNonformat"/>
        <w:widowControl/>
        <w:ind w:right="-1" w:firstLine="540"/>
        <w:jc w:val="both"/>
        <w:rPr>
          <w:rFonts w:ascii="Times New Roman" w:hAnsi="Times New Roman" w:cs="Times New Roman"/>
          <w:sz w:val="20"/>
          <w:szCs w:val="20"/>
        </w:rPr>
      </w:pPr>
      <w:r w:rsidRPr="006067E3">
        <w:rPr>
          <w:rFonts w:ascii="Times New Roman" w:hAnsi="Times New Roman" w:cs="Times New Roman"/>
          <w:sz w:val="20"/>
          <w:szCs w:val="20"/>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6067E3">
        <w:rPr>
          <w:rFonts w:ascii="Times New Roman" w:hAnsi="Times New Roman" w:cs="Times New Roman"/>
          <w:sz w:val="20"/>
          <w:szCs w:val="20"/>
        </w:rPr>
        <w:t>водоохранные</w:t>
      </w:r>
      <w:proofErr w:type="spellEnd"/>
      <w:r w:rsidRPr="006067E3">
        <w:rPr>
          <w:rFonts w:ascii="Times New Roman" w:hAnsi="Times New Roman" w:cs="Times New Roman"/>
          <w:sz w:val="20"/>
          <w:szCs w:val="20"/>
        </w:rPr>
        <w:t xml:space="preserve"> зоны и прибрежные защитные полосы.</w:t>
      </w:r>
    </w:p>
    <w:p w:rsidR="006D3E62" w:rsidRPr="006067E3" w:rsidRDefault="006D3E62" w:rsidP="006F5E7C">
      <w:pPr>
        <w:pStyle w:val="ConsNormal"/>
        <w:ind w:right="-1" w:firstLine="540"/>
        <w:jc w:val="both"/>
        <w:rPr>
          <w:rFonts w:ascii="Times New Roman" w:hAnsi="Times New Roman" w:cs="Times New Roman"/>
        </w:rPr>
      </w:pPr>
      <w:r w:rsidRPr="006067E3">
        <w:rPr>
          <w:rFonts w:ascii="Times New Roman" w:hAnsi="Times New Roman" w:cs="Times New Roman"/>
        </w:rPr>
        <w:t xml:space="preserve">2. В пределах </w:t>
      </w:r>
      <w:proofErr w:type="spellStart"/>
      <w:r w:rsidRPr="006067E3">
        <w:rPr>
          <w:rFonts w:ascii="Times New Roman" w:hAnsi="Times New Roman" w:cs="Times New Roman"/>
        </w:rPr>
        <w:t>водоохранных</w:t>
      </w:r>
      <w:proofErr w:type="spellEnd"/>
      <w:r w:rsidRPr="006067E3">
        <w:rPr>
          <w:rFonts w:ascii="Times New Roman" w:hAnsi="Times New Roman" w:cs="Times New Roman"/>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6D3E62" w:rsidRPr="006067E3" w:rsidRDefault="006D3E62" w:rsidP="006F5E7C">
      <w:pPr>
        <w:pStyle w:val="ConsNormal"/>
        <w:ind w:right="-1" w:firstLine="540"/>
        <w:jc w:val="both"/>
        <w:rPr>
          <w:rFonts w:ascii="Times New Roman" w:hAnsi="Times New Roman" w:cs="Times New Roman"/>
        </w:rPr>
      </w:pPr>
      <w:r w:rsidRPr="006067E3">
        <w:rPr>
          <w:rFonts w:ascii="Times New Roman" w:hAnsi="Times New Roman" w:cs="Times New Roman"/>
        </w:rPr>
        <w:t xml:space="preserve">3. Проекты </w:t>
      </w:r>
      <w:proofErr w:type="spellStart"/>
      <w:r w:rsidRPr="006067E3">
        <w:rPr>
          <w:rFonts w:ascii="Times New Roman" w:hAnsi="Times New Roman" w:cs="Times New Roman"/>
        </w:rPr>
        <w:t>водоохранных</w:t>
      </w:r>
      <w:proofErr w:type="spellEnd"/>
      <w:r w:rsidRPr="006067E3">
        <w:rPr>
          <w:rFonts w:ascii="Times New Roman" w:hAnsi="Times New Roman" w:cs="Times New Roman"/>
        </w:rPr>
        <w:t xml:space="preserve"> зон и прибрежных защитных полос, а также режим их использования устанавливаются исходя из физико-географических, почвенных, гидрологических и других условий с учетом прогноза изменения береговой линии водных объектов и утверждаются Губернатором Ростовской области. </w:t>
      </w:r>
    </w:p>
    <w:p w:rsidR="006D3E62" w:rsidRPr="006067E3" w:rsidRDefault="006D3E62" w:rsidP="006F5E7C">
      <w:pPr>
        <w:pStyle w:val="ConsNormal"/>
        <w:ind w:right="-1" w:firstLine="540"/>
        <w:jc w:val="both"/>
        <w:rPr>
          <w:rFonts w:ascii="Times New Roman" w:hAnsi="Times New Roman" w:cs="Times New Roman"/>
        </w:rPr>
      </w:pPr>
      <w:r w:rsidRPr="006067E3">
        <w:rPr>
          <w:rFonts w:ascii="Times New Roman" w:hAnsi="Times New Roman" w:cs="Times New Roman"/>
        </w:rPr>
        <w:t xml:space="preserve">4. До утверждения проектов </w:t>
      </w:r>
      <w:proofErr w:type="spellStart"/>
      <w:r w:rsidRPr="006067E3">
        <w:rPr>
          <w:rFonts w:ascii="Times New Roman" w:hAnsi="Times New Roman" w:cs="Times New Roman"/>
        </w:rPr>
        <w:t>водоохранных</w:t>
      </w:r>
      <w:proofErr w:type="spellEnd"/>
      <w:r w:rsidRPr="006067E3">
        <w:rPr>
          <w:rFonts w:ascii="Times New Roman" w:hAnsi="Times New Roman" w:cs="Times New Roman"/>
        </w:rPr>
        <w:t xml:space="preserve"> зон уполномоченные исполнительные органы государственной власти Ростовской области  устанавливают минимальные размеры </w:t>
      </w:r>
      <w:proofErr w:type="spellStart"/>
      <w:r w:rsidRPr="006067E3">
        <w:rPr>
          <w:rFonts w:ascii="Times New Roman" w:hAnsi="Times New Roman" w:cs="Times New Roman"/>
        </w:rPr>
        <w:t>водоохранных</w:t>
      </w:r>
      <w:proofErr w:type="spellEnd"/>
      <w:r w:rsidRPr="006067E3">
        <w:rPr>
          <w:rFonts w:ascii="Times New Roman" w:hAnsi="Times New Roman" w:cs="Times New Roman"/>
        </w:rPr>
        <w:t xml:space="preserve"> зон и прибрежных защитных полос на основании действующего законодательства, норм и правил.</w:t>
      </w:r>
    </w:p>
    <w:p w:rsidR="006D3E62" w:rsidRPr="006067E3" w:rsidRDefault="006D3E62" w:rsidP="006F5E7C">
      <w:pPr>
        <w:pStyle w:val="ConsNormal"/>
        <w:ind w:right="-1" w:firstLine="540"/>
        <w:jc w:val="both"/>
        <w:rPr>
          <w:rFonts w:ascii="Times New Roman" w:hAnsi="Times New Roman" w:cs="Times New Roman"/>
        </w:rPr>
      </w:pPr>
      <w:r w:rsidRPr="006067E3">
        <w:rPr>
          <w:rFonts w:ascii="Times New Roman" w:hAnsi="Times New Roman" w:cs="Times New Roman"/>
        </w:rPr>
        <w:t xml:space="preserve">В пределах </w:t>
      </w:r>
      <w:proofErr w:type="spellStart"/>
      <w:r w:rsidRPr="006067E3">
        <w:rPr>
          <w:rFonts w:ascii="Times New Roman" w:hAnsi="Times New Roman" w:cs="Times New Roman"/>
        </w:rPr>
        <w:t>водоохранных</w:t>
      </w:r>
      <w:proofErr w:type="spellEnd"/>
      <w:r w:rsidRPr="006067E3">
        <w:rPr>
          <w:rFonts w:ascii="Times New Roman" w:hAnsi="Times New Roman" w:cs="Times New Roman"/>
        </w:rPr>
        <w:t xml:space="preserve"> зон устанавливаются прибрежные защитные полосы.</w:t>
      </w:r>
    </w:p>
    <w:p w:rsidR="006D3E62" w:rsidRPr="006067E3" w:rsidRDefault="006D3E62" w:rsidP="006F5E7C">
      <w:pPr>
        <w:pStyle w:val="ConsNormal"/>
        <w:ind w:right="-1" w:firstLine="540"/>
        <w:jc w:val="both"/>
        <w:rPr>
          <w:rFonts w:ascii="Times New Roman" w:hAnsi="Times New Roman" w:cs="Times New Roman"/>
        </w:rPr>
      </w:pPr>
      <w:r w:rsidRPr="006067E3">
        <w:rPr>
          <w:rFonts w:ascii="Times New Roman" w:hAnsi="Times New Roman" w:cs="Times New Roman"/>
        </w:rPr>
        <w:t xml:space="preserve">5. Проекты </w:t>
      </w:r>
      <w:proofErr w:type="spellStart"/>
      <w:r w:rsidRPr="006067E3">
        <w:rPr>
          <w:rFonts w:ascii="Times New Roman" w:hAnsi="Times New Roman" w:cs="Times New Roman"/>
        </w:rPr>
        <w:t>водоохранных</w:t>
      </w:r>
      <w:proofErr w:type="spellEnd"/>
      <w:r w:rsidRPr="006067E3">
        <w:rPr>
          <w:rFonts w:ascii="Times New Roman" w:hAnsi="Times New Roman" w:cs="Times New Roman"/>
        </w:rPr>
        <w:t xml:space="preserve"> зон, требования к режиму использования земель в границах данных зон разрабатываются специализированными организациями по заказу уполномоченного исполнительного органа государственной власти Ростовской области.</w:t>
      </w:r>
    </w:p>
    <w:p w:rsidR="006D3E62" w:rsidRPr="006067E3" w:rsidRDefault="006D3E62" w:rsidP="006F5E7C">
      <w:pPr>
        <w:widowControl w:val="0"/>
        <w:autoSpaceDE w:val="0"/>
        <w:autoSpaceDN w:val="0"/>
        <w:adjustRightInd w:val="0"/>
        <w:ind w:firstLine="540"/>
        <w:jc w:val="center"/>
        <w:rPr>
          <w:b/>
        </w:rPr>
      </w:pPr>
    </w:p>
    <w:p w:rsidR="006D3E62" w:rsidRPr="006067E3" w:rsidRDefault="006D3E62" w:rsidP="006F5E7C">
      <w:pPr>
        <w:widowControl w:val="0"/>
        <w:autoSpaceDE w:val="0"/>
        <w:autoSpaceDN w:val="0"/>
        <w:adjustRightInd w:val="0"/>
        <w:ind w:firstLine="540"/>
        <w:jc w:val="center"/>
        <w:rPr>
          <w:b/>
        </w:rPr>
      </w:pPr>
      <w:r w:rsidRPr="006067E3">
        <w:rPr>
          <w:b/>
        </w:rPr>
        <w:t xml:space="preserve">Глава 8. ПУБЛИЧНЫЕ СЛУШАНИЯ </w:t>
      </w:r>
    </w:p>
    <w:p w:rsidR="006D3E62" w:rsidRPr="006067E3" w:rsidRDefault="006D3E62" w:rsidP="006F5E7C">
      <w:pPr>
        <w:widowControl w:val="0"/>
        <w:autoSpaceDE w:val="0"/>
        <w:autoSpaceDN w:val="0"/>
        <w:adjustRightInd w:val="0"/>
        <w:ind w:firstLine="540"/>
        <w:jc w:val="center"/>
        <w:rPr>
          <w:b/>
          <w:bCs/>
        </w:rPr>
      </w:pPr>
      <w:r w:rsidRPr="006067E3">
        <w:rPr>
          <w:b/>
          <w:bCs/>
        </w:rPr>
        <w:t>ПО ВОПРОСАМ ЗЕМЛЕПОЛЬЗОВАНИЯ И ЗАСТРОЙКИ</w:t>
      </w:r>
    </w:p>
    <w:p w:rsidR="006D3E62" w:rsidRPr="006067E3" w:rsidRDefault="006D3E62" w:rsidP="006F5E7C">
      <w:pPr>
        <w:widowControl w:val="0"/>
        <w:autoSpaceDE w:val="0"/>
        <w:autoSpaceDN w:val="0"/>
        <w:adjustRightInd w:val="0"/>
        <w:ind w:firstLine="540"/>
        <w:jc w:val="center"/>
        <w:rPr>
          <w:b/>
          <w:bCs/>
        </w:rPr>
      </w:pPr>
    </w:p>
    <w:p w:rsidR="006D3E62" w:rsidRPr="006067E3" w:rsidRDefault="006D3E62" w:rsidP="006F5E7C">
      <w:pPr>
        <w:widowControl w:val="0"/>
        <w:autoSpaceDE w:val="0"/>
        <w:autoSpaceDN w:val="0"/>
        <w:adjustRightInd w:val="0"/>
        <w:ind w:firstLine="540"/>
        <w:jc w:val="both"/>
        <w:rPr>
          <w:b/>
          <w:bCs/>
        </w:rPr>
      </w:pPr>
      <w:r w:rsidRPr="006067E3">
        <w:rPr>
          <w:b/>
          <w:bCs/>
        </w:rPr>
        <w:t xml:space="preserve">Статья 40. Общие положения организации и проведения публичных слушаний по вопросам землепользования и застройки </w:t>
      </w:r>
    </w:p>
    <w:p w:rsidR="006D3E62" w:rsidRPr="006067E3" w:rsidRDefault="006D3E62" w:rsidP="006F5E7C">
      <w:pPr>
        <w:ind w:firstLine="540"/>
        <w:jc w:val="both"/>
        <w:rPr>
          <w:b/>
          <w:bCs/>
        </w:rPr>
      </w:pPr>
    </w:p>
    <w:p w:rsidR="006D3E62" w:rsidRPr="006067E3" w:rsidRDefault="006D3E62" w:rsidP="006F5E7C">
      <w:pPr>
        <w:widowControl w:val="0"/>
        <w:autoSpaceDE w:val="0"/>
        <w:autoSpaceDN w:val="0"/>
        <w:adjustRightInd w:val="0"/>
        <w:ind w:firstLine="540"/>
        <w:jc w:val="both"/>
      </w:pPr>
      <w:r w:rsidRPr="006067E3">
        <w:t xml:space="preserve">1. Настоящими Правилами устанавливается порядок организации и проведения в поселении публичных слушаний </w:t>
      </w:r>
      <w:proofErr w:type="gramStart"/>
      <w:r w:rsidRPr="006067E3">
        <w:t>по</w:t>
      </w:r>
      <w:proofErr w:type="gramEnd"/>
      <w:r w:rsidRPr="006067E3">
        <w:t>:</w:t>
      </w:r>
    </w:p>
    <w:p w:rsidR="006D3E62" w:rsidRPr="006067E3" w:rsidRDefault="006D3E62" w:rsidP="006F5E7C">
      <w:pPr>
        <w:widowControl w:val="0"/>
        <w:autoSpaceDE w:val="0"/>
        <w:autoSpaceDN w:val="0"/>
        <w:adjustRightInd w:val="0"/>
        <w:ind w:firstLine="540"/>
        <w:jc w:val="both"/>
      </w:pPr>
      <w:r w:rsidRPr="006067E3">
        <w:t>1) проекту решения Главы поселения по внесению изменений в настоящие Правила;</w:t>
      </w:r>
    </w:p>
    <w:p w:rsidR="006D3E62" w:rsidRPr="006067E3" w:rsidRDefault="006D3E62" w:rsidP="006F5E7C">
      <w:pPr>
        <w:widowControl w:val="0"/>
        <w:autoSpaceDE w:val="0"/>
        <w:autoSpaceDN w:val="0"/>
        <w:adjustRightInd w:val="0"/>
        <w:ind w:firstLine="540"/>
        <w:jc w:val="both"/>
      </w:pPr>
      <w:r w:rsidRPr="006067E3">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D3E62" w:rsidRPr="006067E3" w:rsidRDefault="006D3E62" w:rsidP="006F5E7C">
      <w:pPr>
        <w:widowControl w:val="0"/>
        <w:autoSpaceDE w:val="0"/>
        <w:autoSpaceDN w:val="0"/>
        <w:adjustRightInd w:val="0"/>
        <w:ind w:firstLine="540"/>
        <w:jc w:val="both"/>
        <w:rPr>
          <w:i/>
          <w:color w:val="0000FF"/>
        </w:rPr>
      </w:pPr>
      <w:r w:rsidRPr="006067E3">
        <w:t>3)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поселения.</w:t>
      </w:r>
    </w:p>
    <w:p w:rsidR="006D3E62" w:rsidRPr="006067E3" w:rsidRDefault="006D3E62" w:rsidP="006F5E7C">
      <w:pPr>
        <w:ind w:firstLine="540"/>
        <w:jc w:val="both"/>
      </w:pPr>
      <w:r w:rsidRPr="006067E3">
        <w:t xml:space="preserve">2. Публичные слушания по вопросам землепользования и застройки (далее – публичные слушания) назначаются Главой поселения и проводятся комиссией по землепользованию и застройке. </w:t>
      </w:r>
    </w:p>
    <w:p w:rsidR="006D3E62" w:rsidRPr="006067E3" w:rsidRDefault="006D3E62" w:rsidP="006F5E7C">
      <w:pPr>
        <w:ind w:firstLine="540"/>
        <w:jc w:val="both"/>
      </w:pPr>
      <w:r w:rsidRPr="006067E3">
        <w:t>3. Продолжительность публичных слушаний определяется постановлением Главы поселения о назначении публичных слушаний.</w:t>
      </w:r>
    </w:p>
    <w:p w:rsidR="006D3E62" w:rsidRPr="006067E3" w:rsidRDefault="006D3E62" w:rsidP="006F5E7C">
      <w:pPr>
        <w:widowControl w:val="0"/>
        <w:autoSpaceDE w:val="0"/>
        <w:autoSpaceDN w:val="0"/>
        <w:adjustRightInd w:val="0"/>
        <w:ind w:firstLine="540"/>
        <w:jc w:val="both"/>
      </w:pPr>
      <w:r w:rsidRPr="006067E3">
        <w:t xml:space="preserve">4. </w:t>
      </w:r>
      <w:proofErr w:type="gramStart"/>
      <w:r w:rsidRPr="006067E3">
        <w:t>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roofErr w:type="gramEnd"/>
    </w:p>
    <w:p w:rsidR="006D3E62" w:rsidRPr="006067E3" w:rsidRDefault="006D3E62" w:rsidP="006F5E7C">
      <w:pPr>
        <w:widowControl w:val="0"/>
        <w:autoSpaceDE w:val="0"/>
        <w:autoSpaceDN w:val="0"/>
        <w:adjustRightInd w:val="0"/>
        <w:ind w:firstLine="540"/>
        <w:jc w:val="both"/>
      </w:pPr>
      <w:r w:rsidRPr="006067E3">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правовые акты, настоящие Правила. </w:t>
      </w:r>
    </w:p>
    <w:p w:rsidR="006D3E62" w:rsidRPr="006067E3" w:rsidRDefault="006D3E62" w:rsidP="006F5E7C">
      <w:pPr>
        <w:widowControl w:val="0"/>
        <w:autoSpaceDE w:val="0"/>
        <w:autoSpaceDN w:val="0"/>
        <w:adjustRightInd w:val="0"/>
        <w:ind w:firstLine="540"/>
        <w:jc w:val="both"/>
      </w:pPr>
      <w:r w:rsidRPr="006067E3">
        <w:t xml:space="preserve">6. В публичных слушаниях принимают участие жители поселения. </w:t>
      </w:r>
    </w:p>
    <w:p w:rsidR="006D3E62" w:rsidRPr="006067E3" w:rsidRDefault="006D3E62" w:rsidP="006F5E7C">
      <w:pPr>
        <w:widowControl w:val="0"/>
        <w:autoSpaceDE w:val="0"/>
        <w:autoSpaceDN w:val="0"/>
        <w:adjustRightInd w:val="0"/>
        <w:ind w:firstLine="540"/>
        <w:jc w:val="both"/>
      </w:pPr>
      <w:r w:rsidRPr="006067E3">
        <w:t>7. Результаты публичных слушаний носят рекомендательный характер для органов местного самоуправления поселения.</w:t>
      </w:r>
    </w:p>
    <w:p w:rsidR="006D3E62" w:rsidRPr="006067E3" w:rsidRDefault="006D3E62" w:rsidP="006F5E7C">
      <w:pPr>
        <w:widowControl w:val="0"/>
        <w:autoSpaceDE w:val="0"/>
        <w:autoSpaceDN w:val="0"/>
        <w:adjustRightInd w:val="0"/>
        <w:ind w:firstLine="540"/>
        <w:jc w:val="both"/>
      </w:pPr>
      <w:r w:rsidRPr="006067E3">
        <w:t xml:space="preserve">8. Документами публичных слушаний являются протокол публичных слушаний и заключение о результатах публичных слушаний </w:t>
      </w:r>
    </w:p>
    <w:p w:rsidR="006D3E62" w:rsidRPr="006067E3" w:rsidRDefault="006D3E62" w:rsidP="006F5E7C">
      <w:pPr>
        <w:widowControl w:val="0"/>
        <w:autoSpaceDE w:val="0"/>
        <w:autoSpaceDN w:val="0"/>
        <w:adjustRightInd w:val="0"/>
        <w:ind w:firstLine="540"/>
        <w:jc w:val="both"/>
      </w:pPr>
      <w:r w:rsidRPr="006067E3">
        <w:t xml:space="preserve">9. Публичные слушания </w:t>
      </w:r>
      <w:proofErr w:type="gramStart"/>
      <w:r w:rsidRPr="006067E3">
        <w:t>проводятся</w:t>
      </w:r>
      <w:proofErr w:type="gramEnd"/>
      <w:r w:rsidRPr="006067E3">
        <w:t xml:space="preserve"> как правило в рабочие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6D3E62" w:rsidRPr="006067E3" w:rsidRDefault="006D3E62" w:rsidP="006F5E7C">
      <w:pPr>
        <w:widowControl w:val="0"/>
        <w:autoSpaceDE w:val="0"/>
        <w:autoSpaceDN w:val="0"/>
        <w:adjustRightInd w:val="0"/>
        <w:ind w:firstLine="540"/>
        <w:jc w:val="both"/>
      </w:pPr>
      <w:r w:rsidRPr="006067E3">
        <w:t xml:space="preserve">10. Финансирование проведения публичных слушаний осуществляется за счет средств местного </w:t>
      </w:r>
      <w:r w:rsidRPr="006067E3">
        <w:lastRenderedPageBreak/>
        <w:t>бюджета, за исключением случая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6D3E62" w:rsidRPr="006067E3" w:rsidRDefault="006D3E62" w:rsidP="006F5E7C">
      <w:pPr>
        <w:widowControl w:val="0"/>
        <w:autoSpaceDE w:val="0"/>
        <w:autoSpaceDN w:val="0"/>
        <w:adjustRightInd w:val="0"/>
        <w:ind w:firstLine="540"/>
        <w:jc w:val="both"/>
      </w:pPr>
    </w:p>
    <w:p w:rsidR="006D3E62" w:rsidRPr="006067E3" w:rsidRDefault="006D3E62" w:rsidP="006F5E7C">
      <w:pPr>
        <w:widowControl w:val="0"/>
        <w:autoSpaceDE w:val="0"/>
        <w:autoSpaceDN w:val="0"/>
        <w:adjustRightInd w:val="0"/>
        <w:ind w:firstLine="540"/>
        <w:rPr>
          <w:b/>
          <w:bCs/>
        </w:rPr>
      </w:pPr>
      <w:r w:rsidRPr="006067E3">
        <w:rPr>
          <w:b/>
          <w:bCs/>
        </w:rPr>
        <w:t>Статья 41. Принятие решения о проведении публичных слушаний</w:t>
      </w:r>
    </w:p>
    <w:p w:rsidR="006D3E62" w:rsidRPr="006067E3" w:rsidRDefault="006D3E62" w:rsidP="006F5E7C">
      <w:pPr>
        <w:widowControl w:val="0"/>
        <w:autoSpaceDE w:val="0"/>
        <w:autoSpaceDN w:val="0"/>
        <w:adjustRightInd w:val="0"/>
        <w:ind w:firstLine="540"/>
        <w:jc w:val="both"/>
        <w:rPr>
          <w:b/>
          <w:bCs/>
        </w:rPr>
      </w:pPr>
    </w:p>
    <w:p w:rsidR="006D3E62" w:rsidRPr="006067E3" w:rsidRDefault="006D3E62" w:rsidP="006F5E7C">
      <w:pPr>
        <w:widowControl w:val="0"/>
        <w:autoSpaceDE w:val="0"/>
        <w:autoSpaceDN w:val="0"/>
        <w:adjustRightInd w:val="0"/>
        <w:ind w:firstLine="540"/>
        <w:jc w:val="both"/>
      </w:pPr>
      <w:r w:rsidRPr="006067E3">
        <w:t>1. Решение о проведении публичных слушаний принимается Главой поселенияв форме постановления.</w:t>
      </w:r>
    </w:p>
    <w:p w:rsidR="006D3E62" w:rsidRPr="006067E3" w:rsidRDefault="006D3E62" w:rsidP="006F5E7C">
      <w:pPr>
        <w:widowControl w:val="0"/>
        <w:autoSpaceDE w:val="0"/>
        <w:autoSpaceDN w:val="0"/>
        <w:adjustRightInd w:val="0"/>
        <w:ind w:firstLine="540"/>
        <w:jc w:val="both"/>
      </w:pPr>
      <w:r w:rsidRPr="006067E3">
        <w:t>2. В постановлении Главы поселения о проведении публичных слушаний указываются:</w:t>
      </w:r>
    </w:p>
    <w:p w:rsidR="006D3E62" w:rsidRPr="006067E3" w:rsidRDefault="006D3E62" w:rsidP="006F5E7C">
      <w:pPr>
        <w:widowControl w:val="0"/>
        <w:autoSpaceDE w:val="0"/>
        <w:autoSpaceDN w:val="0"/>
        <w:adjustRightInd w:val="0"/>
        <w:ind w:firstLine="540"/>
        <w:jc w:val="both"/>
      </w:pPr>
      <w:r w:rsidRPr="006067E3">
        <w:t>1) наименование вопроса, выносимого на публичные слушания;</w:t>
      </w:r>
    </w:p>
    <w:p w:rsidR="006D3E62" w:rsidRPr="006067E3" w:rsidRDefault="006D3E62" w:rsidP="006F5E7C">
      <w:pPr>
        <w:widowControl w:val="0"/>
        <w:autoSpaceDE w:val="0"/>
        <w:autoSpaceDN w:val="0"/>
        <w:adjustRightInd w:val="0"/>
        <w:ind w:firstLine="540"/>
        <w:jc w:val="both"/>
      </w:pPr>
      <w:r w:rsidRPr="006067E3">
        <w:t>2) сроки и порядок проведения публичных слушаний;</w:t>
      </w:r>
    </w:p>
    <w:p w:rsidR="006D3E62" w:rsidRPr="006067E3" w:rsidRDefault="006D3E62" w:rsidP="006F5E7C">
      <w:pPr>
        <w:widowControl w:val="0"/>
        <w:autoSpaceDE w:val="0"/>
        <w:autoSpaceDN w:val="0"/>
        <w:adjustRightInd w:val="0"/>
        <w:ind w:firstLine="540"/>
        <w:jc w:val="both"/>
      </w:pPr>
      <w:r w:rsidRPr="006067E3">
        <w:t>3) место проведения публичных слушаний;</w:t>
      </w:r>
    </w:p>
    <w:p w:rsidR="006D3E62" w:rsidRPr="006067E3" w:rsidRDefault="006D3E62" w:rsidP="006F5E7C">
      <w:pPr>
        <w:widowControl w:val="0"/>
        <w:autoSpaceDE w:val="0"/>
        <w:autoSpaceDN w:val="0"/>
        <w:adjustRightInd w:val="0"/>
        <w:ind w:firstLine="540"/>
        <w:jc w:val="both"/>
      </w:pPr>
      <w:r w:rsidRPr="006067E3">
        <w:t>4) иная необходимая для проведения публичных слушаний информация.</w:t>
      </w:r>
    </w:p>
    <w:p w:rsidR="006D3E62" w:rsidRPr="006067E3" w:rsidRDefault="006D3E62" w:rsidP="00660CEE">
      <w:pPr>
        <w:widowControl w:val="0"/>
        <w:autoSpaceDE w:val="0"/>
        <w:autoSpaceDN w:val="0"/>
        <w:adjustRightInd w:val="0"/>
        <w:jc w:val="both"/>
      </w:pPr>
    </w:p>
    <w:p w:rsidR="006D3E62" w:rsidRPr="006067E3" w:rsidRDefault="006D3E62" w:rsidP="006F5E7C">
      <w:pPr>
        <w:widowControl w:val="0"/>
        <w:autoSpaceDE w:val="0"/>
        <w:autoSpaceDN w:val="0"/>
        <w:adjustRightInd w:val="0"/>
        <w:ind w:firstLine="540"/>
        <w:rPr>
          <w:b/>
          <w:bCs/>
        </w:rPr>
      </w:pPr>
      <w:r w:rsidRPr="006067E3">
        <w:rPr>
          <w:b/>
          <w:bCs/>
        </w:rPr>
        <w:t>Статья 42. Сроки проведения публичных слушаний</w:t>
      </w:r>
    </w:p>
    <w:p w:rsidR="006D3E62" w:rsidRPr="006067E3" w:rsidRDefault="006D3E62" w:rsidP="006F5E7C">
      <w:pPr>
        <w:widowControl w:val="0"/>
        <w:tabs>
          <w:tab w:val="left" w:pos="10260"/>
        </w:tabs>
        <w:autoSpaceDE w:val="0"/>
        <w:autoSpaceDN w:val="0"/>
        <w:adjustRightInd w:val="0"/>
        <w:ind w:firstLine="540"/>
        <w:jc w:val="both"/>
      </w:pPr>
    </w:p>
    <w:p w:rsidR="006D3E62" w:rsidRPr="006067E3" w:rsidRDefault="006D3E62" w:rsidP="006F5E7C">
      <w:pPr>
        <w:widowControl w:val="0"/>
        <w:tabs>
          <w:tab w:val="left" w:pos="10260"/>
        </w:tabs>
        <w:autoSpaceDE w:val="0"/>
        <w:autoSpaceDN w:val="0"/>
        <w:adjustRightInd w:val="0"/>
        <w:ind w:firstLine="540"/>
        <w:jc w:val="both"/>
      </w:pPr>
      <w:r w:rsidRPr="006067E3">
        <w:t>1. Публичные слушания по проекту внесения изменений в настоящие Правила проводятся в течение двух месяцев со дня официального опубликования соответствующего проекта.</w:t>
      </w:r>
    </w:p>
    <w:p w:rsidR="006D3E62" w:rsidRPr="006067E3" w:rsidRDefault="006D3E62" w:rsidP="006F5E7C">
      <w:pPr>
        <w:widowControl w:val="0"/>
        <w:autoSpaceDE w:val="0"/>
        <w:autoSpaceDN w:val="0"/>
        <w:adjustRightInd w:val="0"/>
        <w:ind w:firstLine="540"/>
        <w:jc w:val="both"/>
      </w:pPr>
      <w:r w:rsidRPr="006067E3">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6D3E62" w:rsidRPr="006067E3" w:rsidRDefault="006D3E62" w:rsidP="006F5E7C">
      <w:pPr>
        <w:widowControl w:val="0"/>
        <w:autoSpaceDE w:val="0"/>
        <w:autoSpaceDN w:val="0"/>
        <w:adjustRightInd w:val="0"/>
        <w:ind w:firstLine="540"/>
        <w:jc w:val="both"/>
      </w:pPr>
      <w:r w:rsidRPr="006067E3">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6D3E62" w:rsidRPr="006067E3" w:rsidRDefault="006D3E62" w:rsidP="006F5E7C">
      <w:pPr>
        <w:widowControl w:val="0"/>
        <w:autoSpaceDE w:val="0"/>
        <w:autoSpaceDN w:val="0"/>
        <w:adjustRightInd w:val="0"/>
        <w:ind w:firstLine="540"/>
        <w:jc w:val="both"/>
        <w:rPr>
          <w:b/>
          <w:bCs/>
        </w:rPr>
      </w:pPr>
    </w:p>
    <w:p w:rsidR="006D3E62" w:rsidRPr="006067E3" w:rsidRDefault="006D3E62" w:rsidP="006F5E7C">
      <w:pPr>
        <w:widowControl w:val="0"/>
        <w:autoSpaceDE w:val="0"/>
        <w:autoSpaceDN w:val="0"/>
        <w:adjustRightInd w:val="0"/>
        <w:ind w:firstLine="540"/>
        <w:jc w:val="both"/>
        <w:rPr>
          <w:b/>
          <w:bCs/>
        </w:rPr>
      </w:pPr>
      <w:r w:rsidRPr="006067E3">
        <w:rPr>
          <w:b/>
          <w:bCs/>
        </w:rPr>
        <w:t xml:space="preserve">Статья 43. Полномочия комиссии по землепользованию и застройке в области организации и проведения публичных слушаний </w:t>
      </w:r>
    </w:p>
    <w:p w:rsidR="006D3E62" w:rsidRPr="006067E3" w:rsidRDefault="006D3E62" w:rsidP="006F5E7C">
      <w:pPr>
        <w:widowControl w:val="0"/>
        <w:autoSpaceDE w:val="0"/>
        <w:autoSpaceDN w:val="0"/>
        <w:adjustRightInd w:val="0"/>
        <w:ind w:firstLine="540"/>
        <w:rPr>
          <w:b/>
          <w:bCs/>
        </w:rPr>
      </w:pPr>
    </w:p>
    <w:p w:rsidR="006D3E62" w:rsidRPr="006067E3" w:rsidRDefault="006D3E62" w:rsidP="006F5E7C">
      <w:pPr>
        <w:widowControl w:val="0"/>
        <w:autoSpaceDE w:val="0"/>
        <w:autoSpaceDN w:val="0"/>
        <w:adjustRightInd w:val="0"/>
        <w:ind w:firstLine="540"/>
        <w:jc w:val="both"/>
      </w:pPr>
      <w:r w:rsidRPr="006067E3">
        <w:t>Со дня принятия решения о проведении публичных слушаний комиссия по землепользованию и застройке:</w:t>
      </w:r>
    </w:p>
    <w:p w:rsidR="006D3E62" w:rsidRPr="006067E3" w:rsidRDefault="006D3E62" w:rsidP="006F5E7C">
      <w:pPr>
        <w:widowControl w:val="0"/>
        <w:autoSpaceDE w:val="0"/>
        <w:autoSpaceDN w:val="0"/>
        <w:adjustRightInd w:val="0"/>
        <w:ind w:firstLine="540"/>
        <w:jc w:val="both"/>
      </w:pPr>
      <w:r w:rsidRPr="006067E3">
        <w:t>1) определяет перечень конкретных вопросов, выносимых на обсуждение по теме публичных слушаний;</w:t>
      </w:r>
    </w:p>
    <w:p w:rsidR="006D3E62" w:rsidRPr="006067E3" w:rsidRDefault="006D3E62" w:rsidP="006F5E7C">
      <w:pPr>
        <w:widowControl w:val="0"/>
        <w:autoSpaceDE w:val="0"/>
        <w:autoSpaceDN w:val="0"/>
        <w:adjustRightInd w:val="0"/>
        <w:ind w:firstLine="540"/>
        <w:jc w:val="both"/>
      </w:pPr>
      <w:r w:rsidRPr="006067E3">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(при наличии официального сайта поселения) в сети «Интернет»;</w:t>
      </w:r>
    </w:p>
    <w:p w:rsidR="006D3E62" w:rsidRPr="006067E3" w:rsidRDefault="006D3E62" w:rsidP="006F5E7C">
      <w:pPr>
        <w:widowControl w:val="0"/>
        <w:autoSpaceDE w:val="0"/>
        <w:autoSpaceDN w:val="0"/>
        <w:adjustRightInd w:val="0"/>
        <w:ind w:firstLine="540"/>
        <w:jc w:val="both"/>
      </w:pPr>
      <w:r w:rsidRPr="006067E3">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6D3E62" w:rsidRPr="006067E3" w:rsidRDefault="006D3E62" w:rsidP="006F5E7C">
      <w:pPr>
        <w:widowControl w:val="0"/>
        <w:autoSpaceDE w:val="0"/>
        <w:autoSpaceDN w:val="0"/>
        <w:adjustRightInd w:val="0"/>
        <w:ind w:firstLine="540"/>
        <w:jc w:val="both"/>
      </w:pPr>
      <w:r w:rsidRPr="006067E3">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6D3E62" w:rsidRPr="006067E3" w:rsidRDefault="006D3E62" w:rsidP="006F5E7C">
      <w:pPr>
        <w:widowControl w:val="0"/>
        <w:autoSpaceDE w:val="0"/>
        <w:autoSpaceDN w:val="0"/>
        <w:adjustRightInd w:val="0"/>
        <w:ind w:firstLine="540"/>
        <w:jc w:val="both"/>
      </w:pPr>
      <w:r w:rsidRPr="006067E3">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6D3E62" w:rsidRPr="006067E3" w:rsidRDefault="006D3E62" w:rsidP="006F5E7C">
      <w:pPr>
        <w:widowControl w:val="0"/>
        <w:autoSpaceDE w:val="0"/>
        <w:autoSpaceDN w:val="0"/>
        <w:adjustRightInd w:val="0"/>
        <w:ind w:firstLine="540"/>
        <w:jc w:val="both"/>
      </w:pPr>
      <w:r w:rsidRPr="006067E3">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D3E62" w:rsidRPr="006067E3" w:rsidRDefault="006D3E62" w:rsidP="006F5E7C">
      <w:pPr>
        <w:widowControl w:val="0"/>
        <w:autoSpaceDE w:val="0"/>
        <w:autoSpaceDN w:val="0"/>
        <w:adjustRightInd w:val="0"/>
        <w:ind w:firstLine="540"/>
        <w:jc w:val="both"/>
      </w:pPr>
      <w:r w:rsidRPr="006067E3">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6D3E62" w:rsidRPr="006067E3" w:rsidRDefault="006D3E62" w:rsidP="006F5E7C">
      <w:pPr>
        <w:widowControl w:val="0"/>
        <w:autoSpaceDE w:val="0"/>
        <w:autoSpaceDN w:val="0"/>
        <w:adjustRightInd w:val="0"/>
        <w:ind w:firstLine="540"/>
        <w:jc w:val="both"/>
      </w:pPr>
      <w:r w:rsidRPr="006067E3">
        <w:t>8) назначает ведущего и секретаря публичных слушаний для ведения публичных слушаний и составления протокола публичных слушаний;</w:t>
      </w:r>
    </w:p>
    <w:p w:rsidR="006D3E62" w:rsidRPr="006067E3" w:rsidRDefault="006D3E62" w:rsidP="006F5E7C">
      <w:pPr>
        <w:widowControl w:val="0"/>
        <w:autoSpaceDE w:val="0"/>
        <w:autoSpaceDN w:val="0"/>
        <w:adjustRightInd w:val="0"/>
        <w:ind w:firstLine="540"/>
        <w:jc w:val="both"/>
      </w:pPr>
      <w:r w:rsidRPr="006067E3">
        <w:t>9) оповещает население поселения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6D3E62" w:rsidRPr="006067E3" w:rsidRDefault="006D3E62" w:rsidP="006F5E7C">
      <w:pPr>
        <w:widowControl w:val="0"/>
        <w:autoSpaceDE w:val="0"/>
        <w:autoSpaceDN w:val="0"/>
        <w:adjustRightInd w:val="0"/>
        <w:ind w:firstLine="540"/>
        <w:jc w:val="both"/>
      </w:pPr>
      <w:r w:rsidRPr="006067E3">
        <w:lastRenderedPageBreak/>
        <w:t>10)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6D3E62" w:rsidRPr="006067E3" w:rsidRDefault="006D3E62" w:rsidP="006F5E7C">
      <w:pPr>
        <w:widowControl w:val="0"/>
        <w:autoSpaceDE w:val="0"/>
        <w:autoSpaceDN w:val="0"/>
        <w:adjustRightInd w:val="0"/>
        <w:ind w:firstLine="540"/>
        <w:jc w:val="both"/>
      </w:pPr>
      <w:r w:rsidRPr="006067E3">
        <w:t>11) организует регистрацию участников публичных слушаний и обеспечивает их проектом заключения публичных слушаний;</w:t>
      </w:r>
    </w:p>
    <w:p w:rsidR="006D3E62" w:rsidRPr="006067E3" w:rsidRDefault="006D3E62" w:rsidP="006F5E7C">
      <w:pPr>
        <w:widowControl w:val="0"/>
        <w:autoSpaceDE w:val="0"/>
        <w:autoSpaceDN w:val="0"/>
        <w:adjustRightInd w:val="0"/>
        <w:ind w:firstLine="540"/>
        <w:jc w:val="both"/>
      </w:pPr>
      <w:r w:rsidRPr="006067E3">
        <w:t>12) осуществляет иные полномочия.</w:t>
      </w:r>
    </w:p>
    <w:p w:rsidR="006D3E62" w:rsidRPr="006067E3" w:rsidRDefault="006D3E62" w:rsidP="008C32F4">
      <w:pPr>
        <w:widowControl w:val="0"/>
        <w:autoSpaceDE w:val="0"/>
        <w:autoSpaceDN w:val="0"/>
        <w:adjustRightInd w:val="0"/>
        <w:jc w:val="both"/>
        <w:rPr>
          <w:b/>
          <w:bCs/>
        </w:rPr>
      </w:pPr>
    </w:p>
    <w:p w:rsidR="006D3E62" w:rsidRPr="006067E3" w:rsidRDefault="006D3E62" w:rsidP="006F5E7C">
      <w:pPr>
        <w:widowControl w:val="0"/>
        <w:autoSpaceDE w:val="0"/>
        <w:autoSpaceDN w:val="0"/>
        <w:adjustRightInd w:val="0"/>
        <w:ind w:firstLine="540"/>
        <w:jc w:val="both"/>
        <w:rPr>
          <w:b/>
          <w:bCs/>
        </w:rPr>
      </w:pPr>
      <w:r w:rsidRPr="006067E3">
        <w:rPr>
          <w:b/>
          <w:bCs/>
        </w:rPr>
        <w:t xml:space="preserve">Статья 44. Проведение публичных слушаний по вопросу внесения изменений в настоящие Правила </w:t>
      </w:r>
    </w:p>
    <w:p w:rsidR="006D3E62" w:rsidRPr="006067E3" w:rsidRDefault="006D3E62" w:rsidP="006F5E7C">
      <w:pPr>
        <w:widowControl w:val="0"/>
        <w:autoSpaceDE w:val="0"/>
        <w:autoSpaceDN w:val="0"/>
        <w:adjustRightInd w:val="0"/>
        <w:ind w:firstLine="540"/>
        <w:jc w:val="both"/>
      </w:pPr>
    </w:p>
    <w:p w:rsidR="006D3E62" w:rsidRPr="006067E3" w:rsidRDefault="006D3E62" w:rsidP="006F5E7C">
      <w:pPr>
        <w:widowControl w:val="0"/>
        <w:autoSpaceDE w:val="0"/>
        <w:autoSpaceDN w:val="0"/>
        <w:adjustRightInd w:val="0"/>
        <w:ind w:firstLine="540"/>
        <w:jc w:val="both"/>
      </w:pPr>
      <w:r w:rsidRPr="006067E3">
        <w:t xml:space="preserve">1. После завершения публичных слушаний по проекту о внесении изменений в настоящие Правила комиссия по землепользованию и застройке с учетом результатов таких публичных слушаний обеспечивает внесение изменений в настоящие Правила и представляет указанный проект Главе поселения. </w:t>
      </w:r>
    </w:p>
    <w:p w:rsidR="006D3E62" w:rsidRPr="006067E3" w:rsidRDefault="006D3E62" w:rsidP="006F5E7C">
      <w:pPr>
        <w:widowControl w:val="0"/>
        <w:autoSpaceDE w:val="0"/>
        <w:autoSpaceDN w:val="0"/>
        <w:adjustRightInd w:val="0"/>
        <w:ind w:firstLine="540"/>
        <w:jc w:val="both"/>
      </w:pPr>
      <w:r w:rsidRPr="006067E3">
        <w:t>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w:t>
      </w:r>
    </w:p>
    <w:p w:rsidR="006D3E62" w:rsidRPr="006067E3" w:rsidRDefault="006D3E62" w:rsidP="006F5E7C">
      <w:pPr>
        <w:widowControl w:val="0"/>
        <w:autoSpaceDE w:val="0"/>
        <w:autoSpaceDN w:val="0"/>
        <w:adjustRightInd w:val="0"/>
        <w:ind w:firstLine="540"/>
        <w:jc w:val="both"/>
      </w:pPr>
      <w:r w:rsidRPr="006067E3">
        <w:t>2. Глава поселения в течение десяти дней после представления ему проекта о внесении изменений в настоящие Правила и обязательных приложений к нему должен принять решение о направлении указанного проекта в Собрание депутатов или об отклонении такого проекта и о направлении его на доработку с указанием даты его повторного представления.</w:t>
      </w:r>
    </w:p>
    <w:p w:rsidR="006D3E62" w:rsidRPr="006067E3" w:rsidRDefault="006D3E62" w:rsidP="006F5E7C">
      <w:pPr>
        <w:widowControl w:val="0"/>
        <w:autoSpaceDE w:val="0"/>
        <w:autoSpaceDN w:val="0"/>
        <w:adjustRightInd w:val="0"/>
        <w:ind w:firstLine="540"/>
        <w:jc w:val="both"/>
      </w:pPr>
      <w:r w:rsidRPr="006067E3">
        <w:t>3. Комиссия по землепользованию и застройке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поселения.</w:t>
      </w:r>
    </w:p>
    <w:p w:rsidR="006D3E62" w:rsidRPr="006067E3" w:rsidRDefault="006D3E62" w:rsidP="006F5E7C">
      <w:pPr>
        <w:widowControl w:val="0"/>
        <w:autoSpaceDE w:val="0"/>
        <w:autoSpaceDN w:val="0"/>
        <w:adjustRightInd w:val="0"/>
        <w:ind w:firstLine="540"/>
        <w:jc w:val="both"/>
      </w:pPr>
      <w:r w:rsidRPr="006067E3">
        <w:t>4. Глава поселения  с учетом рекомендаций, содержащихся в заключени</w:t>
      </w:r>
      <w:proofErr w:type="gramStart"/>
      <w:r w:rsidRPr="006067E3">
        <w:t>и</w:t>
      </w:r>
      <w:proofErr w:type="gramEnd"/>
      <w:r w:rsidRPr="006067E3">
        <w:t xml:space="preserve"> комиссии по землепользованию и застройке, в течение тридцати дней принимает решение о внесении изменений в настоящие Правила, о проведении публичных слушаний или об отклонении предложения с указанием причин отклонения и направляет копию решения заявителям.</w:t>
      </w:r>
    </w:p>
    <w:p w:rsidR="006D3E62" w:rsidRPr="006067E3" w:rsidRDefault="006D3E62" w:rsidP="006F5E7C">
      <w:pPr>
        <w:widowControl w:val="0"/>
        <w:autoSpaceDE w:val="0"/>
        <w:autoSpaceDN w:val="0"/>
        <w:adjustRightInd w:val="0"/>
        <w:ind w:firstLine="540"/>
        <w:jc w:val="both"/>
      </w:pPr>
      <w:r w:rsidRPr="006067E3">
        <w:t>5. Решение о подготовке проекта изменений и о проведении публичных слушаний подлежит официальному опубликованию.</w:t>
      </w:r>
    </w:p>
    <w:p w:rsidR="006D3E62" w:rsidRPr="006067E3" w:rsidRDefault="006D3E62" w:rsidP="006F5E7C">
      <w:pPr>
        <w:widowControl w:val="0"/>
        <w:autoSpaceDE w:val="0"/>
        <w:autoSpaceDN w:val="0"/>
        <w:adjustRightInd w:val="0"/>
        <w:ind w:firstLine="540"/>
        <w:jc w:val="both"/>
      </w:pPr>
      <w:r w:rsidRPr="006067E3">
        <w:t>6.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D3E62" w:rsidRPr="006067E3" w:rsidRDefault="006D3E62" w:rsidP="006F5E7C">
      <w:pPr>
        <w:widowControl w:val="0"/>
        <w:autoSpaceDE w:val="0"/>
        <w:autoSpaceDN w:val="0"/>
        <w:adjustRightInd w:val="0"/>
        <w:ind w:firstLine="540"/>
        <w:jc w:val="both"/>
      </w:pPr>
      <w:r w:rsidRPr="006067E3">
        <w:t xml:space="preserve">7. </w:t>
      </w:r>
      <w:proofErr w:type="gramStart"/>
      <w:r w:rsidRPr="006067E3">
        <w:t>Комиссия по землепользованию и застройке направляет извещения о проведении публичных слушаний по проекту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w:t>
      </w:r>
      <w:proofErr w:type="gramEnd"/>
      <w:r w:rsidRPr="006067E3">
        <w:t>, а также правообладателям объектов капитального строительства, расположенных в границах зон с особыми условиями использования территорий.</w:t>
      </w:r>
    </w:p>
    <w:p w:rsidR="006D3E62" w:rsidRPr="006067E3" w:rsidRDefault="006D3E62" w:rsidP="006F5E7C">
      <w:pPr>
        <w:widowControl w:val="0"/>
        <w:autoSpaceDE w:val="0"/>
        <w:autoSpaceDN w:val="0"/>
        <w:adjustRightInd w:val="0"/>
        <w:ind w:firstLine="540"/>
        <w:jc w:val="both"/>
      </w:pPr>
      <w:r w:rsidRPr="006067E3">
        <w:t xml:space="preserve">Указанные извещения направляются комиссией по землепользованию и застройке в срок не позднее чем </w:t>
      </w:r>
      <w:proofErr w:type="gramStart"/>
      <w:r w:rsidRPr="006067E3">
        <w:t>через пятнадцать дней со дня принятия Главой поселения решения о проведении публичных слушаний по предложениям о внесении</w:t>
      </w:r>
      <w:proofErr w:type="gramEnd"/>
      <w:r w:rsidRPr="006067E3">
        <w:t xml:space="preserve"> изменений в настоящие Правила.</w:t>
      </w:r>
    </w:p>
    <w:p w:rsidR="006D3E62" w:rsidRPr="006067E3" w:rsidRDefault="006D3E62" w:rsidP="006F5E7C">
      <w:pPr>
        <w:widowControl w:val="0"/>
        <w:autoSpaceDE w:val="0"/>
        <w:autoSpaceDN w:val="0"/>
        <w:adjustRightInd w:val="0"/>
        <w:ind w:firstLine="540"/>
        <w:jc w:val="both"/>
        <w:rPr>
          <w:b/>
          <w:bCs/>
        </w:rPr>
      </w:pPr>
    </w:p>
    <w:p w:rsidR="006D3E62" w:rsidRPr="006067E3" w:rsidRDefault="006D3E62" w:rsidP="006F5E7C">
      <w:pPr>
        <w:widowControl w:val="0"/>
        <w:autoSpaceDE w:val="0"/>
        <w:autoSpaceDN w:val="0"/>
        <w:adjustRightInd w:val="0"/>
        <w:ind w:firstLine="540"/>
        <w:jc w:val="both"/>
        <w:rPr>
          <w:b/>
          <w:bCs/>
        </w:rPr>
      </w:pPr>
      <w:r w:rsidRPr="006067E3">
        <w:rPr>
          <w:b/>
          <w:bCs/>
        </w:rPr>
        <w:t>Статья 45.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p w:rsidR="006D3E62" w:rsidRPr="006067E3" w:rsidRDefault="006D3E62" w:rsidP="006F5E7C">
      <w:pPr>
        <w:widowControl w:val="0"/>
        <w:autoSpaceDE w:val="0"/>
        <w:autoSpaceDN w:val="0"/>
        <w:adjustRightInd w:val="0"/>
        <w:ind w:firstLine="540"/>
        <w:jc w:val="both"/>
        <w:rPr>
          <w:b/>
        </w:rPr>
      </w:pPr>
    </w:p>
    <w:p w:rsidR="006D3E62" w:rsidRPr="006067E3" w:rsidRDefault="006D3E62" w:rsidP="006F5E7C">
      <w:pPr>
        <w:widowControl w:val="0"/>
        <w:autoSpaceDE w:val="0"/>
        <w:autoSpaceDN w:val="0"/>
        <w:adjustRightInd w:val="0"/>
        <w:ind w:firstLine="540"/>
        <w:jc w:val="both"/>
      </w:pPr>
      <w:r w:rsidRPr="006067E3">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 по землепользованию и застройке.</w:t>
      </w:r>
    </w:p>
    <w:p w:rsidR="006D3E62" w:rsidRPr="006067E3" w:rsidRDefault="006D3E62" w:rsidP="006F5E7C">
      <w:pPr>
        <w:widowControl w:val="0"/>
        <w:autoSpaceDE w:val="0"/>
        <w:autoSpaceDN w:val="0"/>
        <w:adjustRightInd w:val="0"/>
        <w:ind w:firstLine="540"/>
        <w:jc w:val="both"/>
      </w:pPr>
      <w:r w:rsidRPr="006067E3">
        <w:t xml:space="preserve">2. 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6D3E62" w:rsidRPr="006067E3" w:rsidRDefault="006D3E62" w:rsidP="006F5E7C">
      <w:pPr>
        <w:widowControl w:val="0"/>
        <w:autoSpaceDE w:val="0"/>
        <w:autoSpaceDN w:val="0"/>
        <w:adjustRightInd w:val="0"/>
        <w:ind w:firstLine="540"/>
        <w:jc w:val="both"/>
      </w:pPr>
      <w:r w:rsidRPr="006067E3">
        <w:t xml:space="preserve">3. </w:t>
      </w:r>
      <w:proofErr w:type="gramStart"/>
      <w:r w:rsidRPr="006067E3">
        <w:t>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ккоторому</w:t>
      </w:r>
      <w:proofErr w:type="gramEnd"/>
      <w:r w:rsidRPr="006067E3">
        <w:t xml:space="preserve"> испрашивается разрешение. Указанные сообщения отправляются </w:t>
      </w:r>
      <w:r w:rsidRPr="006067E3">
        <w:lastRenderedPageBreak/>
        <w:t>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D3E62" w:rsidRPr="006067E3" w:rsidRDefault="006D3E62" w:rsidP="006F5E7C">
      <w:pPr>
        <w:widowControl w:val="0"/>
        <w:autoSpaceDE w:val="0"/>
        <w:autoSpaceDN w:val="0"/>
        <w:adjustRightInd w:val="0"/>
        <w:ind w:firstLine="540"/>
        <w:jc w:val="both"/>
      </w:pPr>
      <w:r w:rsidRPr="006067E3">
        <w:t>4. Порядок организации и проведения публичных слушаний, участие в них определяются в соответствии с настоящей главой.</w:t>
      </w:r>
    </w:p>
    <w:p w:rsidR="006D3E62" w:rsidRPr="006067E3" w:rsidRDefault="006D3E62" w:rsidP="006F5E7C">
      <w:pPr>
        <w:widowControl w:val="0"/>
        <w:autoSpaceDE w:val="0"/>
        <w:autoSpaceDN w:val="0"/>
        <w:adjustRightInd w:val="0"/>
        <w:ind w:firstLine="540"/>
        <w:jc w:val="both"/>
      </w:pPr>
      <w:r w:rsidRPr="006067E3">
        <w:t>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поселения.</w:t>
      </w:r>
    </w:p>
    <w:p w:rsidR="006D3E62" w:rsidRPr="006067E3" w:rsidRDefault="006D3E62" w:rsidP="008C32F4">
      <w:pPr>
        <w:widowControl w:val="0"/>
        <w:autoSpaceDE w:val="0"/>
        <w:autoSpaceDN w:val="0"/>
        <w:adjustRightInd w:val="0"/>
        <w:ind w:firstLine="540"/>
        <w:jc w:val="both"/>
      </w:pPr>
      <w:r w:rsidRPr="006067E3">
        <w:t xml:space="preserve">6. На основании рекомендаций комиссии по землепользованию и застройке Глава поселения </w:t>
      </w:r>
      <w:proofErr w:type="gramStart"/>
      <w:r w:rsidRPr="006067E3">
        <w:t>в течение трех дней со дня поступления указанных рекомендаций в отношении предоставления разрешения на отклонение от предельных параметров</w:t>
      </w:r>
      <w:proofErr w:type="gramEnd"/>
      <w:r w:rsidRPr="006067E3">
        <w:t xml:space="preserve">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поселения (при наличии официального сайта поселения) в сети «Интернет».</w:t>
      </w:r>
    </w:p>
    <w:p w:rsidR="006D3E62" w:rsidRPr="006067E3" w:rsidRDefault="006D3E62" w:rsidP="006F5E7C">
      <w:pPr>
        <w:widowControl w:val="0"/>
        <w:autoSpaceDE w:val="0"/>
        <w:autoSpaceDN w:val="0"/>
        <w:adjustRightInd w:val="0"/>
        <w:ind w:firstLine="540"/>
        <w:jc w:val="both"/>
        <w:rPr>
          <w:b/>
          <w:bCs/>
        </w:rPr>
      </w:pPr>
    </w:p>
    <w:p w:rsidR="006D3E62" w:rsidRPr="006067E3" w:rsidRDefault="006D3E62" w:rsidP="006F5E7C">
      <w:pPr>
        <w:widowControl w:val="0"/>
        <w:autoSpaceDE w:val="0"/>
        <w:autoSpaceDN w:val="0"/>
        <w:adjustRightInd w:val="0"/>
        <w:ind w:firstLine="540"/>
        <w:jc w:val="both"/>
        <w:rPr>
          <w:b/>
          <w:bCs/>
        </w:rPr>
      </w:pPr>
      <w:r w:rsidRPr="006067E3">
        <w:rPr>
          <w:b/>
          <w:bCs/>
        </w:rPr>
        <w:t>Статья 46.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6D3E62" w:rsidRPr="006067E3" w:rsidRDefault="006D3E62" w:rsidP="006F5E7C">
      <w:pPr>
        <w:widowControl w:val="0"/>
        <w:autoSpaceDE w:val="0"/>
        <w:autoSpaceDN w:val="0"/>
        <w:adjustRightInd w:val="0"/>
        <w:ind w:firstLine="540"/>
        <w:jc w:val="both"/>
      </w:pPr>
    </w:p>
    <w:p w:rsidR="006D3E62" w:rsidRPr="006067E3" w:rsidRDefault="006D3E62" w:rsidP="006F5E7C">
      <w:pPr>
        <w:widowControl w:val="0"/>
        <w:autoSpaceDE w:val="0"/>
        <w:autoSpaceDN w:val="0"/>
        <w:adjustRightInd w:val="0"/>
        <w:ind w:firstLine="540"/>
        <w:jc w:val="both"/>
      </w:pPr>
      <w:r w:rsidRPr="006067E3">
        <w:t>1. Публичные слушания по вопросу рассмотрения проектов планировки территории и проектов межевания территории проводятся комиссией по землепользованию и застройке по решению Главы поселения.</w:t>
      </w:r>
    </w:p>
    <w:p w:rsidR="006D3E62" w:rsidRPr="006067E3" w:rsidRDefault="006D3E62" w:rsidP="006F5E7C">
      <w:pPr>
        <w:widowControl w:val="0"/>
        <w:autoSpaceDE w:val="0"/>
        <w:autoSpaceDN w:val="0"/>
        <w:adjustRightInd w:val="0"/>
        <w:ind w:firstLine="540"/>
        <w:jc w:val="both"/>
      </w:pPr>
      <w:r w:rsidRPr="006067E3">
        <w:t>2. Организация и проведение публичных слушаний осуществляются в соответствии с положениями настоящей главы.</w:t>
      </w:r>
    </w:p>
    <w:p w:rsidR="006D3E62" w:rsidRPr="006067E3" w:rsidRDefault="006D3E62" w:rsidP="006F5E7C">
      <w:pPr>
        <w:widowControl w:val="0"/>
        <w:autoSpaceDE w:val="0"/>
        <w:autoSpaceDN w:val="0"/>
        <w:adjustRightInd w:val="0"/>
        <w:ind w:firstLine="540"/>
        <w:jc w:val="both"/>
      </w:pPr>
      <w:r w:rsidRPr="006067E3">
        <w:t>3. Не позднее чем через пятнадцать дней со дня проведения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6D3E62" w:rsidRPr="006067E3" w:rsidRDefault="006D3E62" w:rsidP="006F5E7C">
      <w:pPr>
        <w:widowControl w:val="0"/>
        <w:autoSpaceDE w:val="0"/>
        <w:autoSpaceDN w:val="0"/>
        <w:adjustRightInd w:val="0"/>
        <w:ind w:firstLine="540"/>
        <w:jc w:val="both"/>
      </w:pPr>
      <w:r w:rsidRPr="006067E3">
        <w:t>4. Глава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1C6F22" w:rsidRPr="006067E3" w:rsidRDefault="001C6F22" w:rsidP="001C6F22">
      <w:pPr>
        <w:tabs>
          <w:tab w:val="right" w:leader="dot" w:pos="9356"/>
        </w:tabs>
        <w:ind w:left="-1134" w:right="282" w:firstLine="284"/>
        <w:rPr>
          <w:b/>
        </w:rPr>
      </w:pPr>
      <w:r w:rsidRPr="006067E3">
        <w:rPr>
          <w:b/>
        </w:rPr>
        <w:t xml:space="preserve">Часть </w:t>
      </w:r>
      <w:r w:rsidRPr="006067E3">
        <w:rPr>
          <w:b/>
          <w:lang w:val="en-US"/>
        </w:rPr>
        <w:t>II</w:t>
      </w:r>
    </w:p>
    <w:p w:rsidR="001C6F22" w:rsidRPr="006067E3" w:rsidRDefault="001C6F22" w:rsidP="001C6F22">
      <w:pPr>
        <w:tabs>
          <w:tab w:val="right" w:leader="dot" w:pos="9356"/>
        </w:tabs>
        <w:ind w:left="-1134" w:right="282" w:firstLine="284"/>
        <w:rPr>
          <w:b/>
        </w:rPr>
      </w:pPr>
    </w:p>
    <w:p w:rsidR="001C6F22" w:rsidRPr="006067E3" w:rsidRDefault="001C6F22" w:rsidP="001C6F22">
      <w:pPr>
        <w:tabs>
          <w:tab w:val="right" w:leader="dot" w:pos="9356"/>
        </w:tabs>
        <w:ind w:left="-1134" w:right="282" w:firstLine="284"/>
        <w:rPr>
          <w:b/>
        </w:rPr>
      </w:pPr>
      <w:r w:rsidRPr="006067E3">
        <w:rPr>
          <w:b/>
        </w:rPr>
        <w:t>ГЛАВА 1. ОБЩИЕ ПОЛОЖЕНИЯ</w:t>
      </w:r>
    </w:p>
    <w:p w:rsidR="001C6F22" w:rsidRPr="006067E3" w:rsidRDefault="001C6F22" w:rsidP="001C6F22">
      <w:pPr>
        <w:ind w:left="-851" w:firstLine="425"/>
      </w:pPr>
    </w:p>
    <w:p w:rsidR="001C6F22" w:rsidRPr="006067E3" w:rsidRDefault="001C6F22" w:rsidP="001C6F22">
      <w:pPr>
        <w:ind w:left="-851" w:firstLine="425"/>
      </w:pPr>
      <w:r w:rsidRPr="006067E3">
        <w:rPr>
          <w:b/>
        </w:rPr>
        <w:t>Статья 1. Применение градостроительных регламентов</w:t>
      </w:r>
    </w:p>
    <w:p w:rsidR="001C6F22" w:rsidRPr="006067E3" w:rsidRDefault="001C6F22" w:rsidP="001C6F22">
      <w:pPr>
        <w:ind w:left="-851" w:firstLine="425"/>
      </w:pPr>
    </w:p>
    <w:p w:rsidR="001C6F22" w:rsidRPr="006067E3" w:rsidRDefault="001C6F22" w:rsidP="001C6F22">
      <w:pPr>
        <w:ind w:left="-851" w:firstLine="425"/>
      </w:pPr>
      <w:proofErr w:type="gramStart"/>
      <w:r w:rsidRPr="006067E3">
        <w:t xml:space="preserve">1.Решения, связанные с вопросами землепользования и застройки в муниципальном образовании «Зимовниковское сельское поселение» Зимовниковского района Ростовской области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End"/>
    </w:p>
    <w:p w:rsidR="001C6F22" w:rsidRPr="006067E3" w:rsidRDefault="001C6F22" w:rsidP="001C6F22">
      <w:pPr>
        <w:ind w:left="-851" w:firstLine="425"/>
      </w:pPr>
    </w:p>
    <w:p w:rsidR="001C6F22" w:rsidRPr="006067E3" w:rsidRDefault="001C6F22" w:rsidP="001C6F22">
      <w:pPr>
        <w:ind w:left="-851" w:firstLine="425"/>
      </w:pPr>
      <w:r w:rsidRPr="006067E3">
        <w:t>2. Действие градостроительного регламента не распространяется на земельные участки:</w:t>
      </w:r>
    </w:p>
    <w:p w:rsidR="001C6F22" w:rsidRPr="006067E3" w:rsidRDefault="001C6F22" w:rsidP="001C6F22">
      <w:pPr>
        <w:ind w:left="-851" w:firstLine="425"/>
      </w:pPr>
      <w:proofErr w:type="gramStart"/>
      <w:r w:rsidRPr="006067E3">
        <w:t>- 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roofErr w:type="gramEnd"/>
    </w:p>
    <w:p w:rsidR="001C6F22" w:rsidRPr="006067E3" w:rsidRDefault="001C6F22" w:rsidP="001C6F22">
      <w:pPr>
        <w:ind w:left="-851" w:firstLine="425"/>
      </w:pPr>
      <w:r w:rsidRPr="006067E3">
        <w:t>- в границах территорий общего пользования;</w:t>
      </w:r>
    </w:p>
    <w:p w:rsidR="001C6F22" w:rsidRPr="006067E3" w:rsidRDefault="001C6F22" w:rsidP="001C6F22">
      <w:pPr>
        <w:ind w:left="-851" w:firstLine="425"/>
      </w:pPr>
      <w:proofErr w:type="gramStart"/>
      <w:r w:rsidRPr="006067E3">
        <w:t>- предназначенные для размещения линейных объектов и (или) занятые линейными объектами;</w:t>
      </w:r>
      <w:proofErr w:type="gramEnd"/>
    </w:p>
    <w:p w:rsidR="001C6F22" w:rsidRPr="006067E3" w:rsidRDefault="001C6F22" w:rsidP="001C6F22">
      <w:pPr>
        <w:ind w:left="-851" w:firstLine="425"/>
      </w:pPr>
      <w:proofErr w:type="gramStart"/>
      <w:r w:rsidRPr="006067E3">
        <w:t>- предоставленные для добычи полезных ископаемых.</w:t>
      </w:r>
      <w:proofErr w:type="gramEnd"/>
    </w:p>
    <w:p w:rsidR="001C6F22" w:rsidRPr="006067E3" w:rsidRDefault="001C6F22" w:rsidP="001C6F22">
      <w:pPr>
        <w:ind w:left="-851" w:firstLine="425"/>
      </w:pPr>
    </w:p>
    <w:p w:rsidR="001C6F22" w:rsidRPr="006067E3" w:rsidRDefault="001C6F22" w:rsidP="001C6F22">
      <w:pPr>
        <w:ind w:left="-851" w:firstLine="425"/>
      </w:pPr>
      <w:r w:rsidRPr="006067E3">
        <w:t xml:space="preserve">     3. Градостроительные регламенты не устанавливаются для земель лесного фонда,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1C6F22" w:rsidRPr="006067E3" w:rsidRDefault="001C6F22" w:rsidP="001C6F22">
      <w:pPr>
        <w:ind w:left="-851" w:firstLine="425"/>
      </w:pPr>
    </w:p>
    <w:p w:rsidR="001C6F22" w:rsidRPr="006067E3" w:rsidRDefault="001C6F22" w:rsidP="001C6F22">
      <w:pPr>
        <w:ind w:left="-851" w:firstLine="425"/>
      </w:pPr>
      <w:r w:rsidRPr="006067E3">
        <w:t xml:space="preserve">     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w:t>
      </w:r>
      <w:r w:rsidRPr="006067E3">
        <w:lastRenderedPageBreak/>
        <w:t>власти Ростовской области или уполномоченными органами местного самоуправления в соответствии с федеральными законами.</w:t>
      </w:r>
    </w:p>
    <w:p w:rsidR="001C6F22" w:rsidRPr="006067E3" w:rsidRDefault="001C6F22" w:rsidP="001C6F22">
      <w:pPr>
        <w:ind w:left="-851" w:firstLine="425"/>
      </w:pPr>
    </w:p>
    <w:p w:rsidR="001C6F22" w:rsidRPr="006067E3" w:rsidRDefault="001C6F22" w:rsidP="001C6F22">
      <w:pPr>
        <w:ind w:left="-851" w:firstLine="425"/>
      </w:pPr>
      <w:r w:rsidRPr="006067E3">
        <w:t xml:space="preserve">     5. </w:t>
      </w:r>
      <w:proofErr w:type="gramStart"/>
      <w:r w:rsidRPr="006067E3">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C6F22" w:rsidRPr="006067E3" w:rsidRDefault="001C6F22" w:rsidP="001C6F22">
      <w:pPr>
        <w:ind w:left="-851" w:firstLine="425"/>
      </w:pPr>
      <w:r w:rsidRPr="006067E3">
        <w:t xml:space="preserve">     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C6F22" w:rsidRPr="006067E3" w:rsidRDefault="001C6F22" w:rsidP="001C6F22">
      <w:pPr>
        <w:ind w:left="-851" w:firstLine="425"/>
      </w:pPr>
    </w:p>
    <w:p w:rsidR="001C6F22" w:rsidRPr="006067E3" w:rsidRDefault="001C6F22" w:rsidP="001C6F22">
      <w:pPr>
        <w:ind w:left="-851" w:firstLine="425"/>
      </w:pPr>
      <w:r w:rsidRPr="006067E3">
        <w:t xml:space="preserve">     7. В случае</w:t>
      </w:r>
      <w:proofErr w:type="gramStart"/>
      <w:r w:rsidRPr="006067E3">
        <w:t>,</w:t>
      </w:r>
      <w:proofErr w:type="gramEnd"/>
      <w:r w:rsidRPr="006067E3">
        <w:t xml:space="preserve"> если использование указанных в части 5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C6F22" w:rsidRPr="006067E3" w:rsidRDefault="001C6F22" w:rsidP="001C6F22">
      <w:pPr>
        <w:ind w:left="-851" w:firstLine="425"/>
      </w:pPr>
    </w:p>
    <w:p w:rsidR="001C6F22" w:rsidRPr="006067E3" w:rsidRDefault="001C6F22" w:rsidP="001C6F22">
      <w:pPr>
        <w:ind w:left="-851" w:firstLine="425"/>
      </w:pPr>
      <w:r w:rsidRPr="006067E3">
        <w:rPr>
          <w:b/>
        </w:rPr>
        <w:t>Статья 2. Территориальные зоны и зоны с особыми условиями использования территории</w:t>
      </w:r>
    </w:p>
    <w:p w:rsidR="001C6F22" w:rsidRPr="006067E3" w:rsidRDefault="001C6F22" w:rsidP="001C6F22">
      <w:pPr>
        <w:ind w:left="-851" w:firstLine="425"/>
      </w:pPr>
    </w:p>
    <w:p w:rsidR="001C6F22" w:rsidRPr="006067E3" w:rsidRDefault="001C6F22" w:rsidP="001C6F22">
      <w:pPr>
        <w:ind w:left="-851" w:firstLine="425"/>
      </w:pPr>
      <w:r w:rsidRPr="006067E3">
        <w:t xml:space="preserve">    1.На карте (Приложение 1)  Правил выделены территориальные зоны и зоны с особыми условиями использования территорий, выделенные по условиям охраны объектов культурного наследия и по условиям охраны окружающей среды.</w:t>
      </w:r>
    </w:p>
    <w:p w:rsidR="001C6F22" w:rsidRPr="006067E3" w:rsidRDefault="001C6F22" w:rsidP="001C6F22">
      <w:pPr>
        <w:ind w:left="-851" w:firstLine="425"/>
      </w:pPr>
    </w:p>
    <w:p w:rsidR="001C6F22" w:rsidRPr="006067E3" w:rsidRDefault="001C6F22" w:rsidP="001C6F22">
      <w:pPr>
        <w:ind w:left="-851" w:firstLine="425"/>
      </w:pPr>
      <w:r w:rsidRPr="006067E3">
        <w:t xml:space="preserve">       2.Границы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1C6F22" w:rsidRPr="006067E3" w:rsidRDefault="001C6F22" w:rsidP="001C6F22">
      <w:pPr>
        <w:ind w:left="-851" w:firstLine="425"/>
      </w:pPr>
    </w:p>
    <w:p w:rsidR="001C6F22" w:rsidRPr="006067E3" w:rsidRDefault="001C6F22" w:rsidP="001C6F22">
      <w:pPr>
        <w:ind w:left="-851" w:firstLine="425"/>
      </w:pPr>
      <w:r w:rsidRPr="006067E3">
        <w:t xml:space="preserve">  3.Границы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w:t>
      </w:r>
      <w:proofErr w:type="spellStart"/>
      <w:r w:rsidRPr="006067E3">
        <w:t>взаимномнепричинении</w:t>
      </w:r>
      <w:proofErr w:type="spellEnd"/>
      <w:r w:rsidRPr="006067E3">
        <w:t xml:space="preserve"> несоразмерного вреда друг другу рядом расположенными объектами недвижимости.</w:t>
      </w:r>
    </w:p>
    <w:p w:rsidR="001C6F22" w:rsidRPr="006067E3" w:rsidRDefault="001C6F22" w:rsidP="001C6F22">
      <w:pPr>
        <w:ind w:left="-851" w:firstLine="425"/>
      </w:pPr>
      <w:r w:rsidRPr="006067E3">
        <w:t xml:space="preserve">Границы территориальных зон на карте градостроительного зонирования устанавливаются </w:t>
      </w:r>
      <w:proofErr w:type="gramStart"/>
      <w:r w:rsidRPr="006067E3">
        <w:t>по</w:t>
      </w:r>
      <w:proofErr w:type="gramEnd"/>
      <w:r w:rsidRPr="006067E3">
        <w:t>:</w:t>
      </w:r>
    </w:p>
    <w:p w:rsidR="001C6F22" w:rsidRPr="006067E3" w:rsidRDefault="001C6F22" w:rsidP="001C6F22">
      <w:pPr>
        <w:ind w:left="-851" w:firstLine="425"/>
      </w:pPr>
      <w:r w:rsidRPr="006067E3">
        <w:t>- центральным линиям магистралей, улиц, проездов;</w:t>
      </w:r>
    </w:p>
    <w:p w:rsidR="001C6F22" w:rsidRPr="006067E3" w:rsidRDefault="001C6F22" w:rsidP="001C6F22">
      <w:pPr>
        <w:ind w:left="-851" w:firstLine="425"/>
      </w:pPr>
      <w:r w:rsidRPr="006067E3">
        <w:t>- красным линиям;</w:t>
      </w:r>
    </w:p>
    <w:p w:rsidR="001C6F22" w:rsidRPr="006067E3" w:rsidRDefault="001C6F22" w:rsidP="001C6F22">
      <w:pPr>
        <w:ind w:left="-851" w:firstLine="425"/>
      </w:pPr>
      <w:r w:rsidRPr="006067E3">
        <w:t>- границам земельных участков;</w:t>
      </w:r>
    </w:p>
    <w:p w:rsidR="001C6F22" w:rsidRPr="006067E3" w:rsidRDefault="001C6F22" w:rsidP="001C6F22">
      <w:pPr>
        <w:ind w:left="-851" w:firstLine="425"/>
      </w:pPr>
      <w:r w:rsidRPr="006067E3">
        <w:t>- границам или осям полос отвода для коммуникаций;</w:t>
      </w:r>
    </w:p>
    <w:p w:rsidR="001C6F22" w:rsidRPr="006067E3" w:rsidRDefault="001C6F22" w:rsidP="001C6F22">
      <w:pPr>
        <w:ind w:left="-851" w:firstLine="425"/>
      </w:pPr>
      <w:r w:rsidRPr="006067E3">
        <w:t>- естественным границам природных объектов;</w:t>
      </w:r>
    </w:p>
    <w:p w:rsidR="001C6F22" w:rsidRPr="006067E3" w:rsidRDefault="001C6F22" w:rsidP="001C6F22">
      <w:pPr>
        <w:ind w:left="-851" w:firstLine="425"/>
      </w:pPr>
      <w:r w:rsidRPr="006067E3">
        <w:t>- иным границам.</w:t>
      </w:r>
    </w:p>
    <w:p w:rsidR="001C6F22" w:rsidRPr="006067E3" w:rsidRDefault="001C6F22" w:rsidP="001C6F22">
      <w:pPr>
        <w:ind w:left="-851" w:firstLine="425"/>
      </w:pPr>
    </w:p>
    <w:p w:rsidR="001C6F22" w:rsidRPr="006067E3" w:rsidRDefault="001C6F22" w:rsidP="001C6F22">
      <w:pPr>
        <w:ind w:left="-851" w:firstLine="425"/>
      </w:pPr>
      <w:r w:rsidRPr="006067E3">
        <w:t xml:space="preserve"> 4.Зоны с особыми условиями использования территорий устанавливаются с учетом требований:</w:t>
      </w:r>
    </w:p>
    <w:p w:rsidR="001C6F22" w:rsidRPr="006067E3" w:rsidRDefault="001C6F22" w:rsidP="001C6F22">
      <w:pPr>
        <w:ind w:left="-851" w:firstLine="425"/>
      </w:pPr>
      <w:r w:rsidRPr="006067E3">
        <w:t>- федеральных законов;</w:t>
      </w:r>
    </w:p>
    <w:p w:rsidR="001C6F22" w:rsidRPr="006067E3" w:rsidRDefault="001C6F22" w:rsidP="001C6F22">
      <w:pPr>
        <w:ind w:left="-851" w:firstLine="425"/>
      </w:pPr>
      <w:r w:rsidRPr="006067E3">
        <w:t>- постановлений Правительства Российской Федерации;</w:t>
      </w:r>
    </w:p>
    <w:p w:rsidR="001C6F22" w:rsidRPr="006067E3" w:rsidRDefault="001C6F22" w:rsidP="001C6F22">
      <w:pPr>
        <w:ind w:left="-851" w:firstLine="425"/>
        <w:rPr>
          <w:u w:val="single"/>
        </w:rPr>
      </w:pPr>
      <w:r w:rsidRPr="006067E3">
        <w:rPr>
          <w:u w:val="single"/>
        </w:rPr>
        <w:t>- технических регламентов*</w:t>
      </w:r>
    </w:p>
    <w:p w:rsidR="001C6F22" w:rsidRPr="006067E3" w:rsidRDefault="001C6F22" w:rsidP="001C6F22">
      <w:pPr>
        <w:ind w:left="-851" w:firstLine="425"/>
      </w:pPr>
      <w:r w:rsidRPr="006067E3">
        <w:t xml:space="preserve">*до принятия технических регламентов в сфере безопасности действует норма части 1 статьи 6 федерального закона «О введении в действие Градостроительного кодекса РФ» (ФЗ-191), согласно которой: </w:t>
      </w:r>
      <w:proofErr w:type="gramStart"/>
      <w:r w:rsidRPr="006067E3">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w:t>
      </w:r>
      <w:proofErr w:type="gramEnd"/>
    </w:p>
    <w:p w:rsidR="001C6F22" w:rsidRPr="006067E3" w:rsidRDefault="001C6F22" w:rsidP="001C6F22">
      <w:pPr>
        <w:ind w:left="-851" w:firstLine="425"/>
      </w:pPr>
    </w:p>
    <w:p w:rsidR="001C6F22" w:rsidRPr="006067E3" w:rsidRDefault="001C6F22" w:rsidP="001C6F22">
      <w:pPr>
        <w:ind w:left="-851" w:firstLine="425"/>
      </w:pPr>
      <w:r w:rsidRPr="006067E3">
        <w:t xml:space="preserve">    3. В границах зон действия ограничений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памятников культуры.</w:t>
      </w:r>
    </w:p>
    <w:p w:rsidR="001C6F22" w:rsidRPr="006067E3" w:rsidRDefault="001C6F22" w:rsidP="001C6F22">
      <w:pPr>
        <w:ind w:left="-851" w:firstLine="425"/>
      </w:pPr>
    </w:p>
    <w:p w:rsidR="001C6F22" w:rsidRPr="006067E3" w:rsidRDefault="001C6F22" w:rsidP="001C6F22">
      <w:pPr>
        <w:ind w:left="-851" w:firstLine="425"/>
      </w:pPr>
      <w:r w:rsidRPr="006067E3">
        <w:t xml:space="preserve">   4. К земельным участкам, иным объектам недвижимости, расположенным в пределах зон ограничений, градостроительные регламенты, определенные применительно к соответствующим территориальным зонам статьей 13, применяются с учетом ограничений, описание которых содержится в статьях 28-29 настоящих Правил.</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Статья 3. Виды разрешенного использования земельных участков и объектов капитального строительства и порядок их применения</w:t>
      </w:r>
    </w:p>
    <w:p w:rsidR="001C6F22" w:rsidRPr="006067E3" w:rsidRDefault="001C6F22" w:rsidP="001C6F22">
      <w:pPr>
        <w:ind w:left="-851" w:firstLine="425"/>
      </w:pPr>
    </w:p>
    <w:p w:rsidR="001C6F22" w:rsidRPr="006067E3" w:rsidRDefault="001C6F22" w:rsidP="001C6F22">
      <w:pPr>
        <w:ind w:left="-851" w:firstLine="425"/>
      </w:pPr>
      <w:r w:rsidRPr="006067E3">
        <w:t>1. Для каждого земельного участка, объекта капитального строительства разрешенным считается такое использование, которое соответствует:</w:t>
      </w:r>
    </w:p>
    <w:p w:rsidR="001C6F22" w:rsidRPr="006067E3" w:rsidRDefault="001C6F22" w:rsidP="001C6F22">
      <w:pPr>
        <w:ind w:left="-851" w:firstLine="425"/>
      </w:pPr>
      <w:r w:rsidRPr="006067E3">
        <w:t>- градостроительным регламентам настоящих Правил;</w:t>
      </w:r>
    </w:p>
    <w:p w:rsidR="001C6F22" w:rsidRPr="006067E3" w:rsidRDefault="001C6F22" w:rsidP="001C6F22">
      <w:pPr>
        <w:ind w:left="-851" w:firstLine="425"/>
      </w:pPr>
      <w:r w:rsidRPr="006067E3">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C6F22" w:rsidRPr="006067E3" w:rsidRDefault="001C6F22" w:rsidP="001C6F22">
      <w:pPr>
        <w:ind w:left="-851" w:firstLine="425"/>
      </w:pPr>
      <w:r w:rsidRPr="006067E3">
        <w:t>-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1C6F22" w:rsidRPr="006067E3" w:rsidRDefault="001C6F22" w:rsidP="001C6F22">
      <w:pPr>
        <w:ind w:left="-851" w:firstLine="425"/>
      </w:pPr>
      <w:r w:rsidRPr="006067E3">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C6F22" w:rsidRPr="006067E3" w:rsidRDefault="001C6F22" w:rsidP="001C6F22">
      <w:pPr>
        <w:ind w:left="-851" w:firstLine="425"/>
      </w:pPr>
    </w:p>
    <w:p w:rsidR="001C6F22" w:rsidRPr="006067E3" w:rsidRDefault="001C6F22" w:rsidP="001C6F22">
      <w:pPr>
        <w:ind w:left="-851" w:firstLine="425"/>
      </w:pPr>
      <w:r w:rsidRPr="006067E3">
        <w:t>2. Градостроительный регламент в части видов разрешенного использования земельного участка, объекта капитального строительства включает:</w:t>
      </w:r>
    </w:p>
    <w:p w:rsidR="001C6F22" w:rsidRPr="006067E3" w:rsidRDefault="001C6F22" w:rsidP="001C6F22">
      <w:pPr>
        <w:ind w:left="-851" w:firstLine="425"/>
      </w:pPr>
      <w:r w:rsidRPr="006067E3">
        <w:t>- основные виды разрешенного использования, которые, при условии соблюдения технических регламентов не могут быть запрещены;</w:t>
      </w:r>
    </w:p>
    <w:p w:rsidR="001C6F22" w:rsidRPr="006067E3" w:rsidRDefault="001C6F22" w:rsidP="001C6F22">
      <w:pPr>
        <w:ind w:left="-851" w:firstLine="425"/>
      </w:pPr>
      <w:r w:rsidRPr="006067E3">
        <w:t>-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1C6F22" w:rsidRPr="006067E3" w:rsidRDefault="001C6F22" w:rsidP="001C6F22">
      <w:pPr>
        <w:ind w:left="-851" w:firstLine="425"/>
      </w:pPr>
      <w:r w:rsidRPr="006067E3">
        <w:t xml:space="preserve">- вспомогательные    виды    разрешенного    использования,    допустимые    только    в    качестве </w:t>
      </w:r>
      <w:proofErr w:type="gramStart"/>
      <w:r w:rsidRPr="006067E3">
        <w:t>дополнительных</w:t>
      </w:r>
      <w:proofErr w:type="gramEnd"/>
      <w:r w:rsidRPr="006067E3">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C6F22" w:rsidRPr="006067E3" w:rsidRDefault="001C6F22" w:rsidP="001C6F22">
      <w:pPr>
        <w:ind w:left="-851" w:firstLine="425"/>
      </w:pPr>
    </w:p>
    <w:p w:rsidR="001C6F22" w:rsidRPr="006067E3" w:rsidRDefault="001C6F22" w:rsidP="001C6F22">
      <w:pPr>
        <w:ind w:left="-851" w:firstLine="425"/>
      </w:pPr>
      <w:r w:rsidRPr="006067E3">
        <w:t>3. Для каждой территориальной зоны устанавливаются, как правило, несколько видов разрешенного использования.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1C6F22" w:rsidRPr="006067E3" w:rsidRDefault="001C6F22" w:rsidP="001C6F22">
      <w:pPr>
        <w:ind w:left="-851" w:firstLine="425"/>
      </w:pPr>
    </w:p>
    <w:p w:rsidR="001C6F22" w:rsidRPr="006067E3" w:rsidRDefault="001C6F22" w:rsidP="001C6F22">
      <w:pPr>
        <w:ind w:left="-851" w:firstLine="425"/>
      </w:pPr>
      <w:r w:rsidRPr="006067E3">
        <w:t xml:space="preserve">4.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w:t>
      </w:r>
      <w:proofErr w:type="gramStart"/>
      <w:r w:rsidRPr="006067E3">
        <w:t>порядке</w:t>
      </w:r>
      <w:proofErr w:type="gramEnd"/>
      <w:r w:rsidRPr="006067E3">
        <w:t xml:space="preserve"> установленном действующим законодательством.</w:t>
      </w:r>
    </w:p>
    <w:p w:rsidR="001C6F22" w:rsidRPr="006067E3" w:rsidRDefault="001C6F22" w:rsidP="001C6F22">
      <w:pPr>
        <w:ind w:left="-851" w:firstLine="425"/>
      </w:pPr>
    </w:p>
    <w:p w:rsidR="001C6F22" w:rsidRPr="006067E3" w:rsidRDefault="001C6F22" w:rsidP="001C6F22">
      <w:pPr>
        <w:ind w:left="-851" w:firstLine="425"/>
      </w:pPr>
      <w:r w:rsidRPr="006067E3">
        <w:t xml:space="preserve">5. Для всех объектов основных и условно разрешенных видов использования вспомогательными видами разрешенного использования являются: </w:t>
      </w:r>
    </w:p>
    <w:p w:rsidR="001C6F22" w:rsidRPr="006067E3" w:rsidRDefault="001C6F22" w:rsidP="001C6F22">
      <w:pPr>
        <w:ind w:left="-851" w:firstLine="425"/>
      </w:pPr>
      <w:r w:rsidRPr="006067E3">
        <w:t>- проезды общего пользования;</w:t>
      </w:r>
    </w:p>
    <w:p w:rsidR="001C6F22" w:rsidRPr="006067E3" w:rsidRDefault="001C6F22" w:rsidP="001C6F22">
      <w:pPr>
        <w:ind w:left="-851" w:firstLine="425"/>
      </w:pPr>
      <w:r w:rsidRPr="006067E3">
        <w:t>- объекты коммунального хозяйства (электро-, тепл</w:t>
      </w:r>
      <w:proofErr w:type="gramStart"/>
      <w:r w:rsidRPr="006067E3">
        <w:t>о-</w:t>
      </w:r>
      <w:proofErr w:type="gramEnd"/>
      <w:r w:rsidRPr="006067E3">
        <w:t>,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1C6F22" w:rsidRPr="006067E3" w:rsidRDefault="001C6F22" w:rsidP="001C6F22">
      <w:pPr>
        <w:ind w:left="-851" w:firstLine="425"/>
      </w:pPr>
      <w:r w:rsidRPr="006067E3">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1C6F22" w:rsidRPr="006067E3" w:rsidRDefault="001C6F22" w:rsidP="001C6F22">
      <w:pPr>
        <w:ind w:left="-851" w:firstLine="425"/>
      </w:pPr>
      <w:r w:rsidRPr="006067E3">
        <w:t>- благоустроенные, в том числе озелененные, детские площадки, площадки для отдыха, спортивных занятий;</w:t>
      </w:r>
    </w:p>
    <w:p w:rsidR="001C6F22" w:rsidRPr="006067E3" w:rsidRDefault="001C6F22" w:rsidP="001C6F22">
      <w:pPr>
        <w:ind w:left="-851" w:firstLine="425"/>
      </w:pPr>
      <w:r w:rsidRPr="006067E3">
        <w:t>- площадки хозяйственные, в том числе площадки для мусоросборников;</w:t>
      </w:r>
    </w:p>
    <w:p w:rsidR="001C6F22" w:rsidRPr="006067E3" w:rsidRDefault="001C6F22" w:rsidP="001C6F22">
      <w:pPr>
        <w:ind w:left="-851" w:firstLine="425"/>
      </w:pPr>
      <w:r w:rsidRPr="006067E3">
        <w:t>- общественные туалеты;</w:t>
      </w:r>
    </w:p>
    <w:p w:rsidR="001C6F22" w:rsidRPr="006067E3" w:rsidRDefault="001C6F22" w:rsidP="001C6F22">
      <w:pPr>
        <w:ind w:left="-851" w:firstLine="425"/>
      </w:pPr>
      <w:r w:rsidRPr="006067E3">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1C6F22" w:rsidRPr="006067E3" w:rsidRDefault="001C6F22" w:rsidP="001C6F22">
      <w:pPr>
        <w:ind w:left="-851" w:firstLine="425"/>
      </w:pPr>
      <w:r w:rsidRPr="006067E3">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1C6F22" w:rsidRPr="006067E3" w:rsidRDefault="001C6F22" w:rsidP="001C6F22">
      <w:pPr>
        <w:ind w:left="-851" w:firstLine="425"/>
      </w:pPr>
      <w:r w:rsidRPr="006067E3">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1C6F22" w:rsidRPr="006067E3" w:rsidRDefault="001C6F22" w:rsidP="001C6F22">
      <w:pPr>
        <w:ind w:left="-851" w:firstLine="425"/>
      </w:pPr>
      <w:r w:rsidRPr="006067E3">
        <w:t>Размещение объектов 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 при условии соблюдения требований режимов соответствующих зон, установленных в соответствии с федеральным законодательством.</w:t>
      </w:r>
    </w:p>
    <w:p w:rsidR="001C6F22" w:rsidRPr="006067E3" w:rsidRDefault="001C6F22" w:rsidP="001C6F22">
      <w:pPr>
        <w:ind w:left="-851" w:firstLine="425"/>
      </w:pPr>
      <w:r w:rsidRPr="006067E3">
        <w:t xml:space="preserve">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w:t>
      </w:r>
      <w:r w:rsidRPr="006067E3">
        <w:lastRenderedPageBreak/>
        <w:t>должна превышать 50% общей площади зданий, строений, сооружений, расположенных на территории соответствующего земельного участка, включая подземную часть.</w:t>
      </w:r>
    </w:p>
    <w:p w:rsidR="001C6F22" w:rsidRPr="006067E3" w:rsidRDefault="001C6F22" w:rsidP="001C6F22">
      <w:pPr>
        <w:ind w:left="-851" w:firstLine="425"/>
      </w:pPr>
      <w:r w:rsidRPr="006067E3">
        <w:t xml:space="preserve">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w:t>
      </w:r>
      <w:proofErr w:type="spellStart"/>
      <w:r w:rsidRPr="006067E3">
        <w:t>машино-местами</w:t>
      </w:r>
      <w:proofErr w:type="spellEnd"/>
      <w:r w:rsidRPr="006067E3">
        <w:t xml:space="preserve">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1C6F22" w:rsidRPr="006067E3" w:rsidRDefault="001C6F22" w:rsidP="001C6F22">
      <w:pPr>
        <w:ind w:left="-851" w:firstLine="425"/>
      </w:pPr>
      <w:r w:rsidRPr="006067E3">
        <w:t>Превышение указанных параметров должно быть обосновано расчетными показателями проектной документации.</w:t>
      </w:r>
    </w:p>
    <w:p w:rsidR="001C6F22" w:rsidRPr="006067E3" w:rsidRDefault="001C6F22" w:rsidP="001C6F22">
      <w:pPr>
        <w:ind w:left="-851" w:firstLine="425"/>
      </w:pPr>
    </w:p>
    <w:p w:rsidR="001C6F22" w:rsidRPr="006067E3" w:rsidRDefault="001C6F22" w:rsidP="001C6F22">
      <w:pPr>
        <w:ind w:left="-851" w:firstLine="425"/>
      </w:pPr>
      <w:r w:rsidRPr="006067E3">
        <w:t>6. Собственники, землепользователи, землевладельцы, арендаторы земельных участков, объектов капитального строительства, имеют право по своему усмотрению выбирать и менять вид/виды использования, разрешенные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1C6F22" w:rsidRPr="006067E3" w:rsidRDefault="001C6F22" w:rsidP="001C6F22">
      <w:pPr>
        <w:ind w:left="-851" w:firstLine="425"/>
      </w:pPr>
      <w:r w:rsidRPr="006067E3">
        <w:t>Порядок действий по реализации указанного права устанавливается применительно к случаям, когда:</w:t>
      </w:r>
    </w:p>
    <w:p w:rsidR="001C6F22" w:rsidRPr="006067E3" w:rsidRDefault="001C6F22" w:rsidP="001C6F22">
      <w:pPr>
        <w:ind w:left="-851" w:firstLine="425"/>
      </w:pPr>
      <w:r w:rsidRPr="006067E3">
        <w:t>- при изменении одного вида разрешенного использования на другой разрешенный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разрешение на строительство, предоставляемое в порядке статьи  33 части I настоящих Правил;</w:t>
      </w:r>
    </w:p>
    <w:p w:rsidR="001C6F22" w:rsidRPr="006067E3" w:rsidRDefault="001C6F22" w:rsidP="001C6F22">
      <w:pPr>
        <w:ind w:left="-851" w:firstLine="425"/>
      </w:pPr>
      <w:r w:rsidRPr="006067E3">
        <w:t xml:space="preserve">-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архитектуры и градостроительства администрации поселения, который в установленном порядке и в  установленный  срок  </w:t>
      </w:r>
      <w:proofErr w:type="gramStart"/>
      <w:r w:rsidRPr="006067E3">
        <w:t>предоставляет заключение</w:t>
      </w:r>
      <w:proofErr w:type="gramEnd"/>
      <w:r w:rsidRPr="006067E3">
        <w:t xml:space="preserve">  о  возможности   или   невозможности реализации намерений заявителя без осуществления конструктивных преобразований; </w:t>
      </w:r>
    </w:p>
    <w:p w:rsidR="001C6F22" w:rsidRPr="006067E3" w:rsidRDefault="001C6F22" w:rsidP="001C6F22">
      <w:pPr>
        <w:ind w:left="-851" w:firstLine="425"/>
      </w:pPr>
      <w:r w:rsidRPr="006067E3">
        <w:t>- собственник, пользователь, владелец, арендатор недвижимости запрашивает разрешение в органе архитектуры и градостроительства администрации поселения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22 части I настоящих Правил.</w:t>
      </w:r>
    </w:p>
    <w:p w:rsidR="001C6F22" w:rsidRPr="006067E3" w:rsidRDefault="001C6F22" w:rsidP="001C6F22">
      <w:pPr>
        <w:ind w:left="-851" w:firstLine="425"/>
      </w:pPr>
    </w:p>
    <w:p w:rsidR="001C6F22" w:rsidRPr="006067E3" w:rsidRDefault="001C6F22" w:rsidP="001C6F22">
      <w:pPr>
        <w:ind w:left="-851" w:firstLine="425"/>
      </w:pPr>
      <w:r w:rsidRPr="006067E3">
        <w:t xml:space="preserve">  7.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6067E3">
        <w:t>о-</w:t>
      </w:r>
      <w:proofErr w:type="gramEnd"/>
      <w:r w:rsidRPr="006067E3">
        <w:t xml:space="preserve">, водо-, </w:t>
      </w:r>
      <w:proofErr w:type="spellStart"/>
      <w:r w:rsidRPr="006067E3">
        <w:t>газообеспечение</w:t>
      </w:r>
      <w:proofErr w:type="spellEnd"/>
      <w:r w:rsidRPr="006067E3">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Статья 4. Предельные параметры разрешенного строительства, реконструкции объектов капитального строительства</w:t>
      </w:r>
    </w:p>
    <w:p w:rsidR="001C6F22" w:rsidRPr="006067E3" w:rsidRDefault="001C6F22" w:rsidP="001C6F22">
      <w:pPr>
        <w:ind w:left="-851" w:firstLine="425"/>
      </w:pPr>
    </w:p>
    <w:p w:rsidR="001C6F22" w:rsidRPr="006067E3" w:rsidRDefault="001C6F22" w:rsidP="001C6F22">
      <w:pPr>
        <w:ind w:left="-851" w:firstLine="425"/>
      </w:pPr>
      <w:r w:rsidRPr="006067E3">
        <w:t>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C6F22" w:rsidRPr="006067E3" w:rsidRDefault="001C6F22" w:rsidP="001C6F22">
      <w:pPr>
        <w:ind w:left="-851" w:firstLine="425"/>
      </w:pPr>
      <w:r w:rsidRPr="006067E3">
        <w:t>- минимальная площадь земельного участка;</w:t>
      </w:r>
    </w:p>
    <w:p w:rsidR="001C6F22" w:rsidRPr="006067E3" w:rsidRDefault="001C6F22" w:rsidP="001C6F22">
      <w:pPr>
        <w:ind w:left="-851" w:firstLine="425"/>
      </w:pPr>
      <w:r w:rsidRPr="006067E3">
        <w:t>- 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1C6F22" w:rsidRPr="006067E3" w:rsidRDefault="001C6F22" w:rsidP="001C6F22">
      <w:pPr>
        <w:ind w:left="-851" w:firstLine="425"/>
      </w:pPr>
      <w:r w:rsidRPr="006067E3">
        <w:t>- минимальные отступы от границ земельных участков зданий, строений, сооружений;</w:t>
      </w:r>
    </w:p>
    <w:p w:rsidR="001C6F22" w:rsidRPr="006067E3" w:rsidRDefault="001C6F22" w:rsidP="001C6F22">
      <w:pPr>
        <w:ind w:left="-851" w:firstLine="425"/>
      </w:pPr>
      <w:r w:rsidRPr="006067E3">
        <w:t>- максимальные выступы за красную линию балконов, эркеров, козырьков;</w:t>
      </w:r>
    </w:p>
    <w:p w:rsidR="001C6F22" w:rsidRPr="006067E3" w:rsidRDefault="001C6F22" w:rsidP="001C6F22">
      <w:pPr>
        <w:ind w:left="-851" w:firstLine="425"/>
      </w:pPr>
      <w:r w:rsidRPr="006067E3">
        <w:t>- максимальные выступы за красную линию ступеней и приямков;</w:t>
      </w:r>
    </w:p>
    <w:p w:rsidR="001C6F22" w:rsidRPr="006067E3" w:rsidRDefault="001C6F22" w:rsidP="001C6F22">
      <w:pPr>
        <w:ind w:left="-851" w:firstLine="425"/>
      </w:pPr>
      <w:r w:rsidRPr="006067E3">
        <w:t>- 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1C6F22" w:rsidRPr="006067E3" w:rsidRDefault="001C6F22" w:rsidP="001C6F22">
      <w:pPr>
        <w:ind w:left="-851" w:firstLine="425"/>
      </w:pPr>
      <w:r w:rsidRPr="006067E3">
        <w:t>- максимальное количество жилых блоков малоэтажной индивидуальной жилой застройки (для домов блокированной застройки);</w:t>
      </w:r>
    </w:p>
    <w:p w:rsidR="001C6F22" w:rsidRPr="006067E3" w:rsidRDefault="001C6F22" w:rsidP="001C6F22">
      <w:pPr>
        <w:ind w:left="-851" w:firstLine="425"/>
      </w:pPr>
      <w:r w:rsidRPr="006067E3">
        <w:t>- максимальный класс опасности (по классификации СанПиН) объектов капитального строительства размещаемых на территории земельного участка;</w:t>
      </w:r>
    </w:p>
    <w:p w:rsidR="001C6F22" w:rsidRPr="006067E3" w:rsidRDefault="001C6F22" w:rsidP="001C6F22">
      <w:pPr>
        <w:ind w:left="-851" w:firstLine="425"/>
      </w:pPr>
      <w:r w:rsidRPr="006067E3">
        <w:t xml:space="preserve">-минимальное количество </w:t>
      </w:r>
      <w:proofErr w:type="spellStart"/>
      <w:r w:rsidRPr="006067E3">
        <w:t>машино-мест</w:t>
      </w:r>
      <w:proofErr w:type="spellEnd"/>
      <w:r w:rsidRPr="006067E3">
        <w:t xml:space="preserve"> для хранения индивидуального автотранспорта на территории земельного участка;</w:t>
      </w:r>
    </w:p>
    <w:p w:rsidR="001C6F22" w:rsidRPr="006067E3" w:rsidRDefault="001C6F22" w:rsidP="001C6F22">
      <w:pPr>
        <w:ind w:left="-851" w:firstLine="425"/>
      </w:pPr>
      <w:r w:rsidRPr="006067E3">
        <w:t>- минимальное количество мест на погрузочно-разгрузочных площадках на территории земельного участка;</w:t>
      </w:r>
    </w:p>
    <w:p w:rsidR="001C6F22" w:rsidRPr="006067E3" w:rsidRDefault="001C6F22" w:rsidP="001C6F22">
      <w:pPr>
        <w:ind w:left="-851" w:firstLine="425"/>
      </w:pPr>
      <w:r w:rsidRPr="006067E3">
        <w:t>- минимальная доля озеленения земельного участка.</w:t>
      </w:r>
    </w:p>
    <w:p w:rsidR="001C6F22" w:rsidRPr="006067E3" w:rsidRDefault="001C6F22" w:rsidP="001C6F22">
      <w:pPr>
        <w:ind w:left="-851" w:firstLine="425"/>
      </w:pPr>
    </w:p>
    <w:p w:rsidR="001C6F22" w:rsidRPr="006067E3" w:rsidRDefault="001C6F22" w:rsidP="001C6F22">
      <w:pPr>
        <w:ind w:left="-851" w:firstLine="425"/>
      </w:pPr>
      <w:r w:rsidRPr="006067E3">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1C6F22" w:rsidRPr="006067E3" w:rsidRDefault="001C6F22" w:rsidP="001C6F22">
      <w:pPr>
        <w:ind w:left="-851" w:firstLine="425"/>
      </w:pPr>
    </w:p>
    <w:p w:rsidR="001C6F22" w:rsidRPr="006067E3" w:rsidRDefault="001C6F22" w:rsidP="001C6F22">
      <w:pPr>
        <w:ind w:left="-851" w:firstLine="425"/>
      </w:pPr>
      <w:r w:rsidRPr="006067E3">
        <w:lastRenderedPageBreak/>
        <w:t xml:space="preserve">3. В пределах территориальных зон, выделенных по видам разрешенного использования, могут устанавливаться несколько </w:t>
      </w:r>
      <w:proofErr w:type="spellStart"/>
      <w:r w:rsidRPr="006067E3">
        <w:t>подзон</w:t>
      </w:r>
      <w:proofErr w:type="spellEnd"/>
      <w:r w:rsidRPr="006067E3">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1C6F22" w:rsidRPr="006067E3" w:rsidRDefault="001C6F22" w:rsidP="001C6F22">
      <w:pPr>
        <w:ind w:left="-851" w:firstLine="425"/>
      </w:pPr>
      <w:r w:rsidRPr="006067E3">
        <w:t>4. Количество видов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Статья 5. Минимальная площадь земельного участка</w:t>
      </w:r>
    </w:p>
    <w:p w:rsidR="001C6F22" w:rsidRPr="006067E3" w:rsidRDefault="001C6F22" w:rsidP="001C6F22">
      <w:pPr>
        <w:ind w:left="-851" w:firstLine="425"/>
      </w:pPr>
    </w:p>
    <w:p w:rsidR="001C6F22" w:rsidRPr="006067E3" w:rsidRDefault="001C6F22" w:rsidP="001C6F22">
      <w:pPr>
        <w:ind w:left="-851" w:firstLine="425"/>
      </w:pPr>
      <w:proofErr w:type="gramStart"/>
      <w:r w:rsidRPr="006067E3">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6067E3">
        <w:t>машино-мест</w:t>
      </w:r>
      <w:proofErr w:type="spellEnd"/>
      <w:r w:rsidRPr="006067E3">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1C6F22" w:rsidRPr="006067E3" w:rsidRDefault="001C6F22" w:rsidP="001C6F22">
      <w:pPr>
        <w:ind w:left="-851" w:firstLine="425"/>
      </w:pPr>
    </w:p>
    <w:p w:rsidR="001C6F22" w:rsidRPr="006067E3" w:rsidRDefault="001C6F22" w:rsidP="001C6F22">
      <w:pPr>
        <w:ind w:left="-851" w:firstLine="425"/>
        <w:rPr>
          <w:b/>
        </w:rPr>
      </w:pPr>
      <w:r w:rsidRPr="006067E3">
        <w:rPr>
          <w:b/>
        </w:rPr>
        <w:t>Статья 6. Минимальные отступы объектов капитального строительства от границ земельных участков</w:t>
      </w:r>
    </w:p>
    <w:p w:rsidR="001C6F22" w:rsidRPr="006067E3" w:rsidRDefault="001C6F22" w:rsidP="001C6F22">
      <w:pPr>
        <w:ind w:left="-851" w:firstLine="425"/>
        <w:rPr>
          <w:b/>
        </w:rPr>
      </w:pPr>
    </w:p>
    <w:p w:rsidR="001C6F22" w:rsidRPr="006067E3" w:rsidRDefault="001C6F22" w:rsidP="001C6F22">
      <w:pPr>
        <w:ind w:left="-851" w:firstLine="425"/>
      </w:pPr>
      <w:r w:rsidRPr="006067E3">
        <w:t xml:space="preserve">     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 </w:t>
      </w:r>
    </w:p>
    <w:p w:rsidR="001C6F22" w:rsidRPr="006067E3" w:rsidRDefault="001C6F22" w:rsidP="001C6F22">
      <w:pPr>
        <w:ind w:left="-851" w:firstLine="425"/>
      </w:pPr>
    </w:p>
    <w:p w:rsidR="001C6F22" w:rsidRPr="006067E3" w:rsidRDefault="001C6F22" w:rsidP="001C6F22">
      <w:pPr>
        <w:pStyle w:val="a9"/>
        <w:widowControl w:val="0"/>
        <w:ind w:left="-851" w:firstLine="425"/>
        <w:jc w:val="both"/>
        <w:rPr>
          <w:rFonts w:ascii="Times New Roman" w:hAnsi="Times New Roman" w:cs="Times New Roman"/>
          <w:lang w:eastAsia="ar-SA"/>
        </w:rPr>
      </w:pPr>
      <w:r w:rsidRPr="006067E3">
        <w:rPr>
          <w:rFonts w:ascii="Times New Roman" w:hAnsi="Times New Roman" w:cs="Times New Roman"/>
          <w:lang w:eastAsia="ar-SA"/>
        </w:rPr>
        <w:t xml:space="preserve">         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1C6F22" w:rsidRPr="006067E3" w:rsidRDefault="001C6F22" w:rsidP="001C6F22">
      <w:pPr>
        <w:pStyle w:val="a9"/>
        <w:widowControl w:val="0"/>
        <w:ind w:left="-851" w:firstLine="425"/>
        <w:jc w:val="both"/>
        <w:rPr>
          <w:rFonts w:ascii="Times New Roman" w:hAnsi="Times New Roman" w:cs="Times New Roman"/>
          <w:lang w:eastAsia="ar-SA"/>
        </w:rPr>
      </w:pPr>
    </w:p>
    <w:p w:rsidR="001C6F22" w:rsidRPr="006067E3" w:rsidRDefault="001C6F22" w:rsidP="001C6F22">
      <w:pPr>
        <w:pStyle w:val="a9"/>
        <w:widowControl w:val="0"/>
        <w:ind w:left="-851" w:firstLine="425"/>
        <w:jc w:val="both"/>
        <w:rPr>
          <w:rFonts w:ascii="Times New Roman" w:hAnsi="Times New Roman" w:cs="Times New Roman"/>
          <w:lang w:eastAsia="ar-SA"/>
        </w:rPr>
      </w:pPr>
      <w:r w:rsidRPr="006067E3">
        <w:rPr>
          <w:rFonts w:ascii="Times New Roman" w:hAnsi="Times New Roman" w:cs="Times New Roman"/>
          <w:lang w:eastAsia="ar-SA"/>
        </w:rPr>
        <w:t xml:space="preserve">         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1C6F22" w:rsidRPr="006067E3" w:rsidRDefault="001C6F22" w:rsidP="001C6F22">
      <w:pPr>
        <w:pStyle w:val="a9"/>
        <w:widowControl w:val="0"/>
        <w:ind w:left="-851" w:firstLine="425"/>
        <w:jc w:val="both"/>
        <w:rPr>
          <w:rFonts w:ascii="Times New Roman" w:hAnsi="Times New Roman" w:cs="Times New Roman"/>
          <w:lang w:eastAsia="ar-SA"/>
        </w:rPr>
      </w:pPr>
      <w:r w:rsidRPr="006067E3">
        <w:rPr>
          <w:rFonts w:ascii="Times New Roman" w:hAnsi="Times New Roman" w:cs="Times New Roman"/>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1C6F22" w:rsidRPr="006067E3" w:rsidRDefault="001C6F22" w:rsidP="001C6F22">
      <w:pPr>
        <w:pStyle w:val="a9"/>
        <w:widowControl w:val="0"/>
        <w:ind w:left="-851" w:firstLine="425"/>
        <w:jc w:val="both"/>
        <w:rPr>
          <w:rFonts w:ascii="Times New Roman" w:hAnsi="Times New Roman" w:cs="Times New Roman"/>
          <w:lang w:eastAsia="ar-SA"/>
        </w:rPr>
      </w:pPr>
      <w:r w:rsidRPr="006067E3">
        <w:rPr>
          <w:rFonts w:ascii="Times New Roman" w:hAnsi="Times New Roman" w:cs="Times New Roman"/>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1C6F22" w:rsidRPr="006067E3" w:rsidRDefault="001C6F22" w:rsidP="001C6F22">
      <w:pPr>
        <w:pStyle w:val="a9"/>
        <w:widowControl w:val="0"/>
        <w:ind w:left="-851" w:firstLine="425"/>
        <w:jc w:val="both"/>
        <w:rPr>
          <w:rFonts w:ascii="Times New Roman" w:hAnsi="Times New Roman" w:cs="Times New Roman"/>
          <w:lang w:eastAsia="ar-SA"/>
        </w:rPr>
      </w:pPr>
      <w:r w:rsidRPr="006067E3">
        <w:rPr>
          <w:rFonts w:ascii="Times New Roman" w:hAnsi="Times New Roman" w:cs="Times New Roman"/>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1C6F22" w:rsidRPr="006067E3" w:rsidRDefault="001C6F22" w:rsidP="001C6F22">
      <w:pPr>
        <w:ind w:left="-851" w:firstLine="425"/>
      </w:pPr>
    </w:p>
    <w:p w:rsidR="001C6F22" w:rsidRPr="006067E3" w:rsidRDefault="001C6F22" w:rsidP="001C6F22">
      <w:pPr>
        <w:ind w:left="-851" w:firstLine="425"/>
      </w:pPr>
      <w:r w:rsidRPr="006067E3">
        <w:t xml:space="preserve">     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 xml:space="preserve">Статья 7. Максимальные выступы за красную линию зданий, строений, сооружений </w:t>
      </w:r>
    </w:p>
    <w:p w:rsidR="001C6F22" w:rsidRPr="006067E3" w:rsidRDefault="001C6F22" w:rsidP="001C6F22">
      <w:pPr>
        <w:ind w:left="-851" w:firstLine="425"/>
        <w:rPr>
          <w:b/>
        </w:rPr>
      </w:pPr>
    </w:p>
    <w:p w:rsidR="001C6F22" w:rsidRPr="006067E3" w:rsidRDefault="001C6F22" w:rsidP="001C6F22">
      <w:pPr>
        <w:ind w:left="-851" w:firstLine="425"/>
      </w:pPr>
      <w:r w:rsidRPr="006067E3">
        <w:t>Максимальные выступы за красную линию частей зданий, строений, сооружений допускаются:</w:t>
      </w:r>
    </w:p>
    <w:p w:rsidR="001C6F22" w:rsidRPr="006067E3" w:rsidRDefault="001C6F22" w:rsidP="001C6F22">
      <w:pPr>
        <w:ind w:left="-851" w:firstLine="425"/>
      </w:pPr>
      <w:r w:rsidRPr="006067E3">
        <w:t xml:space="preserve">- только балконов, эркеров и козырьков – не более 1,5 метров. </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Статья 8. Максимальная высота зданий, строений, сооружений</w:t>
      </w:r>
    </w:p>
    <w:p w:rsidR="001C6F22" w:rsidRPr="006067E3" w:rsidRDefault="001C6F22" w:rsidP="001C6F22">
      <w:pPr>
        <w:ind w:left="-851" w:firstLine="425"/>
      </w:pPr>
    </w:p>
    <w:p w:rsidR="001C6F22" w:rsidRPr="006067E3" w:rsidRDefault="001C6F22" w:rsidP="001C6F22">
      <w:pPr>
        <w:ind w:left="-851" w:firstLine="425"/>
      </w:pPr>
      <w:r w:rsidRPr="006067E3">
        <w:t>1. Максимальная высота зданий, строений, сооружений установлена Правилами с учетом:</w:t>
      </w:r>
    </w:p>
    <w:p w:rsidR="001C6F22" w:rsidRPr="006067E3" w:rsidRDefault="001C6F22" w:rsidP="001C6F22">
      <w:pPr>
        <w:ind w:left="-851" w:firstLine="425"/>
      </w:pPr>
      <w:r w:rsidRPr="006067E3">
        <w:t>- Генерального плана;</w:t>
      </w:r>
    </w:p>
    <w:p w:rsidR="001C6F22" w:rsidRPr="006067E3" w:rsidRDefault="001C6F22" w:rsidP="001C6F22">
      <w:pPr>
        <w:ind w:left="-851" w:firstLine="425"/>
      </w:pPr>
      <w:r w:rsidRPr="006067E3">
        <w:t>- границ зон охраны объектов культурного наследия;</w:t>
      </w:r>
    </w:p>
    <w:p w:rsidR="001C6F22" w:rsidRPr="006067E3" w:rsidRDefault="001C6F22" w:rsidP="001C6F22">
      <w:pPr>
        <w:ind w:left="-851" w:firstLine="425"/>
      </w:pPr>
      <w:r w:rsidRPr="006067E3">
        <w:t>- максимальной этажности застройки в границах территориальных зон;</w:t>
      </w:r>
    </w:p>
    <w:p w:rsidR="001C6F22" w:rsidRPr="006067E3" w:rsidRDefault="001C6F22" w:rsidP="001C6F22">
      <w:pPr>
        <w:ind w:left="-851" w:firstLine="425"/>
      </w:pPr>
      <w:r w:rsidRPr="006067E3">
        <w:t>- видов разрешенного использования в границах территориальных зон.</w:t>
      </w:r>
    </w:p>
    <w:p w:rsidR="001C6F22" w:rsidRPr="006067E3" w:rsidRDefault="001C6F22" w:rsidP="001C6F22">
      <w:pPr>
        <w:ind w:left="-851" w:firstLine="425"/>
      </w:pPr>
    </w:p>
    <w:p w:rsidR="001C6F22" w:rsidRPr="006067E3" w:rsidRDefault="001C6F22" w:rsidP="001C6F22">
      <w:pPr>
        <w:ind w:left="-851" w:firstLine="425"/>
      </w:pPr>
      <w:r w:rsidRPr="006067E3">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1C6F22" w:rsidRPr="006067E3" w:rsidRDefault="001C6F22" w:rsidP="001C6F22">
      <w:pPr>
        <w:ind w:left="-851" w:firstLine="425"/>
      </w:pPr>
    </w:p>
    <w:p w:rsidR="001C6F22" w:rsidRPr="006067E3" w:rsidRDefault="001C6F22" w:rsidP="001C6F22">
      <w:pPr>
        <w:ind w:left="-851" w:firstLine="425"/>
      </w:pPr>
      <w:r w:rsidRPr="006067E3">
        <w:t xml:space="preserve">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w:t>
      </w:r>
      <w:r w:rsidRPr="006067E3">
        <w:lastRenderedPageBreak/>
        <w:t>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1C6F22" w:rsidRPr="006067E3" w:rsidRDefault="001C6F22" w:rsidP="001C6F22">
      <w:pPr>
        <w:ind w:left="-851" w:firstLine="425"/>
      </w:pPr>
    </w:p>
    <w:p w:rsidR="001C6F22" w:rsidRPr="006067E3" w:rsidRDefault="001C6F22" w:rsidP="001C6F22">
      <w:pPr>
        <w:ind w:left="-851" w:firstLine="425"/>
      </w:pPr>
      <w:r w:rsidRPr="006067E3">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1C6F22" w:rsidRPr="006067E3" w:rsidRDefault="001C6F22" w:rsidP="001C6F22">
      <w:pPr>
        <w:ind w:left="-851" w:firstLine="425"/>
      </w:pPr>
      <w:r w:rsidRPr="006067E3">
        <w:t>- 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 xml:space="preserve">Статья 9. Минимальная доля озелененной территории </w:t>
      </w:r>
    </w:p>
    <w:p w:rsidR="001C6F22" w:rsidRPr="006067E3" w:rsidRDefault="001C6F22" w:rsidP="001C6F22">
      <w:pPr>
        <w:ind w:left="-851" w:firstLine="425"/>
      </w:pPr>
    </w:p>
    <w:p w:rsidR="001C6F22" w:rsidRPr="006067E3" w:rsidRDefault="001C6F22" w:rsidP="001C6F22">
      <w:pPr>
        <w:ind w:left="-851" w:firstLine="425"/>
      </w:pPr>
      <w:r w:rsidRPr="006067E3">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1C6F22" w:rsidRPr="006067E3" w:rsidRDefault="001C6F22" w:rsidP="001C6F22">
      <w:pPr>
        <w:ind w:left="-851" w:firstLine="425"/>
      </w:pPr>
    </w:p>
    <w:p w:rsidR="001C6F22" w:rsidRPr="006067E3" w:rsidRDefault="001C6F22" w:rsidP="001C6F22">
      <w:pPr>
        <w:ind w:left="-851" w:firstLine="425"/>
      </w:pPr>
      <w:r w:rsidRPr="006067E3">
        <w:t>2. Озелененная территория может быть оборудована следующими объектами:</w:t>
      </w:r>
    </w:p>
    <w:p w:rsidR="001C6F22" w:rsidRPr="006067E3" w:rsidRDefault="001C6F22" w:rsidP="001C6F22">
      <w:pPr>
        <w:ind w:left="-851" w:firstLine="425"/>
      </w:pPr>
      <w:r w:rsidRPr="006067E3">
        <w:t>- площадками для отдыха взрослых, детскими площадками;</w:t>
      </w:r>
    </w:p>
    <w:p w:rsidR="001C6F22" w:rsidRPr="006067E3" w:rsidRDefault="001C6F22" w:rsidP="001C6F22">
      <w:pPr>
        <w:ind w:left="-851" w:firstLine="425"/>
      </w:pPr>
      <w:r w:rsidRPr="006067E3">
        <w:t>- открытыми спортивными площадками;</w:t>
      </w:r>
    </w:p>
    <w:p w:rsidR="001C6F22" w:rsidRPr="006067E3" w:rsidRDefault="001C6F22" w:rsidP="001C6F22">
      <w:pPr>
        <w:ind w:left="-851" w:firstLine="425"/>
      </w:pPr>
      <w:r w:rsidRPr="006067E3">
        <w:t>- площадками для выгула собак;</w:t>
      </w:r>
    </w:p>
    <w:p w:rsidR="001C6F22" w:rsidRPr="006067E3" w:rsidRDefault="001C6F22" w:rsidP="001C6F22">
      <w:pPr>
        <w:ind w:left="-851" w:firstLine="425"/>
      </w:pPr>
      <w:r w:rsidRPr="006067E3">
        <w:t>- грунтовыми пешеходными дорожками;</w:t>
      </w:r>
    </w:p>
    <w:p w:rsidR="001C6F22" w:rsidRPr="006067E3" w:rsidRDefault="001C6F22" w:rsidP="001C6F22">
      <w:pPr>
        <w:ind w:left="-851" w:firstLine="425"/>
      </w:pPr>
      <w:r w:rsidRPr="006067E3">
        <w:t>- другими подобными объектами.</w:t>
      </w:r>
    </w:p>
    <w:p w:rsidR="001C6F22" w:rsidRPr="006067E3" w:rsidRDefault="001C6F22" w:rsidP="001C6F22">
      <w:pPr>
        <w:ind w:left="-851" w:firstLine="425"/>
      </w:pPr>
      <w:r w:rsidRPr="006067E3">
        <w:t>Площадь, занимаемая указанными объектами не должна превышать 50% площади озелененной территории.</w:t>
      </w:r>
    </w:p>
    <w:p w:rsidR="001C6F22" w:rsidRPr="006067E3" w:rsidRDefault="001C6F22" w:rsidP="001C6F22">
      <w:pPr>
        <w:ind w:left="-851" w:firstLine="425"/>
      </w:pPr>
    </w:p>
    <w:p w:rsidR="001C6F22" w:rsidRPr="006067E3" w:rsidRDefault="001C6F22" w:rsidP="001C6F22">
      <w:pPr>
        <w:ind w:left="-851" w:firstLine="425"/>
      </w:pPr>
      <w:r w:rsidRPr="006067E3">
        <w:t>3.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1C6F22" w:rsidRPr="006067E3" w:rsidRDefault="001C6F22" w:rsidP="001C6F22">
      <w:pPr>
        <w:ind w:left="-851" w:firstLine="425"/>
      </w:pPr>
    </w:p>
    <w:p w:rsidR="001C6F22" w:rsidRPr="006067E3" w:rsidRDefault="001C6F22" w:rsidP="001C6F22">
      <w:pPr>
        <w:ind w:left="-851" w:firstLine="425"/>
      </w:pPr>
      <w:r w:rsidRPr="006067E3">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C6F22" w:rsidRPr="006067E3" w:rsidRDefault="001C6F22" w:rsidP="001C6F22">
      <w:pPr>
        <w:ind w:left="-851" w:firstLine="425"/>
      </w:pPr>
    </w:p>
    <w:p w:rsidR="001C6F22" w:rsidRPr="006067E3" w:rsidRDefault="001C6F22" w:rsidP="001C6F22">
      <w:pPr>
        <w:ind w:left="-851" w:firstLine="425"/>
      </w:pPr>
      <w:r w:rsidRPr="006067E3">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1C6F22" w:rsidRPr="006067E3" w:rsidRDefault="001C6F22" w:rsidP="001C6F22">
      <w:pPr>
        <w:ind w:left="-851" w:firstLine="425"/>
        <w:jc w:val="right"/>
      </w:pPr>
    </w:p>
    <w:p w:rsidR="001C6F22" w:rsidRPr="006067E3" w:rsidRDefault="001C6F22" w:rsidP="001C6F22">
      <w:pPr>
        <w:ind w:left="-851" w:firstLine="425"/>
        <w:jc w:val="right"/>
      </w:pPr>
    </w:p>
    <w:p w:rsidR="001C6F22" w:rsidRPr="006067E3" w:rsidRDefault="001C6F22" w:rsidP="001C6F22">
      <w:pPr>
        <w:ind w:left="-851" w:firstLine="425"/>
        <w:jc w:val="right"/>
      </w:pPr>
    </w:p>
    <w:p w:rsidR="001C6F22" w:rsidRPr="006067E3" w:rsidRDefault="001C6F22" w:rsidP="001C6F22">
      <w:pPr>
        <w:ind w:left="-851" w:firstLine="425"/>
        <w:jc w:val="right"/>
        <w:outlineLvl w:val="0"/>
      </w:pPr>
      <w:r w:rsidRPr="006067E3">
        <w:t>Таблица 1</w:t>
      </w:r>
    </w:p>
    <w:p w:rsidR="001C6F22" w:rsidRPr="006067E3" w:rsidRDefault="001C6F22" w:rsidP="001C6F22">
      <w:pPr>
        <w:ind w:left="-851" w:firstLine="425"/>
        <w:jc w:val="center"/>
        <w:rPr>
          <w:b/>
        </w:rPr>
      </w:pPr>
      <w:r w:rsidRPr="006067E3">
        <w:rPr>
          <w:b/>
        </w:rPr>
        <w:t>Минимально допустимая площадь озелененной территории земельных участков</w:t>
      </w:r>
    </w:p>
    <w:tbl>
      <w:tblPr>
        <w:tblpPr w:leftFromText="180" w:rightFromText="180" w:vertAnchor="text" w:horzAnchor="margin" w:tblpY="53"/>
        <w:tblW w:w="9254" w:type="dxa"/>
        <w:tblLayout w:type="fixed"/>
        <w:tblCellMar>
          <w:left w:w="40" w:type="dxa"/>
          <w:right w:w="40" w:type="dxa"/>
        </w:tblCellMar>
        <w:tblLook w:val="0000"/>
      </w:tblPr>
      <w:tblGrid>
        <w:gridCol w:w="993"/>
        <w:gridCol w:w="40"/>
        <w:gridCol w:w="3969"/>
        <w:gridCol w:w="358"/>
        <w:gridCol w:w="3809"/>
        <w:gridCol w:w="85"/>
      </w:tblGrid>
      <w:tr w:rsidR="001C6F22" w:rsidRPr="006067E3" w:rsidTr="00FD5C15">
        <w:trPr>
          <w:trHeight w:val="675"/>
        </w:trPr>
        <w:tc>
          <w:tcPr>
            <w:tcW w:w="1033" w:type="dxa"/>
            <w:gridSpan w:val="2"/>
            <w:tcBorders>
              <w:top w:val="single" w:sz="6" w:space="0" w:color="auto"/>
              <w:left w:val="single" w:sz="6" w:space="0" w:color="auto"/>
              <w:right w:val="single" w:sz="6" w:space="0" w:color="auto"/>
            </w:tcBorders>
            <w:shd w:val="clear" w:color="auto" w:fill="FFFFFF"/>
            <w:vAlign w:val="center"/>
          </w:tcPr>
          <w:p w:rsidR="001C6F22" w:rsidRPr="006067E3" w:rsidRDefault="001C6F22" w:rsidP="00FD5C15">
            <w:pPr>
              <w:ind w:left="-851" w:firstLine="425"/>
              <w:jc w:val="center"/>
            </w:pPr>
            <w:r w:rsidRPr="006067E3">
              <w:t>№</w:t>
            </w:r>
          </w:p>
          <w:p w:rsidR="001C6F22" w:rsidRPr="006067E3" w:rsidRDefault="001C6F22" w:rsidP="00FD5C15">
            <w:pPr>
              <w:ind w:left="-851" w:firstLine="425"/>
              <w:jc w:val="center"/>
            </w:pPr>
            <w:r w:rsidRPr="006067E3">
              <w:t>п/п</w:t>
            </w:r>
          </w:p>
        </w:tc>
        <w:tc>
          <w:tcPr>
            <w:tcW w:w="3969" w:type="dxa"/>
            <w:tcBorders>
              <w:top w:val="single" w:sz="6" w:space="0" w:color="auto"/>
              <w:left w:val="single" w:sz="6" w:space="0" w:color="auto"/>
              <w:right w:val="single" w:sz="6" w:space="0" w:color="auto"/>
            </w:tcBorders>
            <w:shd w:val="clear" w:color="auto" w:fill="FFFFFF"/>
            <w:vAlign w:val="center"/>
          </w:tcPr>
          <w:p w:rsidR="001C6F22" w:rsidRPr="006067E3" w:rsidRDefault="001C6F22" w:rsidP="00FD5C15">
            <w:pPr>
              <w:ind w:left="-851" w:right="-350" w:firstLine="952"/>
            </w:pPr>
            <w:r w:rsidRPr="006067E3">
              <w:t>Вид использования</w:t>
            </w:r>
          </w:p>
        </w:tc>
        <w:tc>
          <w:tcPr>
            <w:tcW w:w="4252" w:type="dxa"/>
            <w:gridSpan w:val="3"/>
            <w:tcBorders>
              <w:top w:val="single" w:sz="4" w:space="0" w:color="auto"/>
              <w:left w:val="single" w:sz="4" w:space="0" w:color="auto"/>
              <w:right w:val="single" w:sz="4" w:space="0" w:color="auto"/>
            </w:tcBorders>
            <w:shd w:val="clear" w:color="auto" w:fill="FFFFFF"/>
            <w:vAlign w:val="center"/>
          </w:tcPr>
          <w:p w:rsidR="001C6F22" w:rsidRPr="006067E3" w:rsidRDefault="001C6F22" w:rsidP="00FD5C15">
            <w:pPr>
              <w:ind w:left="-851" w:right="-350" w:firstLine="952"/>
            </w:pPr>
            <w:r w:rsidRPr="006067E3">
              <w:t>Минимальная площадь</w:t>
            </w:r>
          </w:p>
          <w:p w:rsidR="001C6F22" w:rsidRPr="006067E3" w:rsidRDefault="001C6F22" w:rsidP="00FD5C15">
            <w:pPr>
              <w:ind w:left="-851" w:right="-350" w:firstLine="952"/>
            </w:pPr>
            <w:r w:rsidRPr="006067E3">
              <w:t>озелененных территорий</w:t>
            </w:r>
          </w:p>
        </w:tc>
      </w:tr>
      <w:tr w:rsidR="001C6F22" w:rsidRPr="006067E3" w:rsidTr="00FD5C15">
        <w:trPr>
          <w:trHeight w:hRule="exact" w:val="112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851" w:firstLine="425"/>
            </w:pPr>
            <w:r w:rsidRPr="006067E3">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851" w:right="-182" w:firstLine="952"/>
            </w:pPr>
          </w:p>
          <w:p w:rsidR="001C6F22" w:rsidRPr="006067E3" w:rsidRDefault="001C6F22" w:rsidP="00FD5C15">
            <w:pPr>
              <w:ind w:left="-851" w:right="-182" w:firstLine="952"/>
            </w:pPr>
            <w:r w:rsidRPr="006067E3">
              <w:t>Многоквартирные жилые дома*</w:t>
            </w:r>
          </w:p>
        </w:tc>
        <w:tc>
          <w:tcPr>
            <w:tcW w:w="4252" w:type="dxa"/>
            <w:gridSpan w:val="3"/>
            <w:tcBorders>
              <w:top w:val="single" w:sz="6" w:space="0" w:color="auto"/>
              <w:left w:val="single" w:sz="4" w:space="0" w:color="auto"/>
              <w:bottom w:val="single" w:sz="4" w:space="0" w:color="auto"/>
              <w:right w:val="single" w:sz="4" w:space="0" w:color="auto"/>
            </w:tcBorders>
            <w:shd w:val="clear" w:color="auto" w:fill="FFFFFF"/>
          </w:tcPr>
          <w:p w:rsidR="001C6F22" w:rsidRPr="006067E3" w:rsidRDefault="001C6F22" w:rsidP="00FD5C15">
            <w:pPr>
              <w:ind w:left="102" w:right="225" w:firstLine="283"/>
            </w:pPr>
            <w:r w:rsidRPr="006067E3">
              <w:t>23 кв</w:t>
            </w:r>
            <w:proofErr w:type="gramStart"/>
            <w:r w:rsidRPr="006067E3">
              <w:t>.м</w:t>
            </w:r>
            <w:proofErr w:type="gramEnd"/>
            <w:r w:rsidRPr="006067E3">
              <w:t xml:space="preserve"> на 100 кв.м общей площади квартир в объекте капитального строительства на участке</w:t>
            </w:r>
          </w:p>
        </w:tc>
      </w:tr>
      <w:tr w:rsidR="001C6F22" w:rsidRPr="006067E3" w:rsidTr="00FD5C15">
        <w:trPr>
          <w:trHeight w:hRule="exact" w:val="1704"/>
        </w:trPr>
        <w:tc>
          <w:tcPr>
            <w:tcW w:w="1033" w:type="dxa"/>
            <w:gridSpan w:val="2"/>
            <w:tcBorders>
              <w:top w:val="single" w:sz="6" w:space="0" w:color="auto"/>
              <w:left w:val="single" w:sz="4" w:space="0" w:color="auto"/>
              <w:bottom w:val="single" w:sz="4" w:space="0" w:color="auto"/>
              <w:right w:val="single" w:sz="6" w:space="0" w:color="auto"/>
            </w:tcBorders>
            <w:shd w:val="clear" w:color="auto" w:fill="FFFFFF"/>
            <w:vAlign w:val="center"/>
          </w:tcPr>
          <w:p w:rsidR="001C6F22" w:rsidRPr="006067E3" w:rsidRDefault="001C6F22" w:rsidP="00FD5C15">
            <w:pPr>
              <w:ind w:left="-851" w:firstLine="425"/>
            </w:pPr>
            <w:r w:rsidRPr="006067E3">
              <w:t>2</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1C6F22" w:rsidRPr="006067E3" w:rsidRDefault="001C6F22" w:rsidP="00FD5C15">
            <w:pPr>
              <w:ind w:left="-851" w:right="-182" w:firstLine="952"/>
            </w:pPr>
          </w:p>
          <w:p w:rsidR="001C6F22" w:rsidRPr="006067E3" w:rsidRDefault="001C6F22" w:rsidP="00FD5C15">
            <w:pPr>
              <w:ind w:left="-851" w:right="-182" w:firstLine="952"/>
            </w:pPr>
          </w:p>
          <w:p w:rsidR="001C6F22" w:rsidRPr="006067E3" w:rsidRDefault="001C6F22" w:rsidP="00FD5C15">
            <w:pPr>
              <w:ind w:left="-851" w:right="-182" w:firstLine="952"/>
            </w:pPr>
            <w:r w:rsidRPr="006067E3">
              <w:t>Сады, скверы, бульвары</w:t>
            </w:r>
          </w:p>
        </w:tc>
        <w:tc>
          <w:tcPr>
            <w:tcW w:w="4252" w:type="dxa"/>
            <w:gridSpan w:val="3"/>
            <w:tcBorders>
              <w:top w:val="single" w:sz="4" w:space="0" w:color="auto"/>
              <w:left w:val="single" w:sz="6" w:space="0" w:color="auto"/>
              <w:bottom w:val="single" w:sz="4" w:space="0" w:color="auto"/>
              <w:right w:val="single" w:sz="6" w:space="0" w:color="auto"/>
            </w:tcBorders>
            <w:shd w:val="clear" w:color="auto" w:fill="FFFFFF"/>
          </w:tcPr>
          <w:p w:rsidR="001C6F22" w:rsidRPr="006067E3" w:rsidRDefault="001C6F22" w:rsidP="00FD5C15">
            <w:pPr>
              <w:ind w:left="-851" w:right="225" w:firstLine="952"/>
            </w:pPr>
            <w:r w:rsidRPr="006067E3">
              <w:t>95% территории земельного участка при площади участка менее 1 га;</w:t>
            </w:r>
          </w:p>
          <w:p w:rsidR="001C6F22" w:rsidRPr="006067E3" w:rsidRDefault="001C6F22" w:rsidP="00FD5C15">
            <w:pPr>
              <w:ind w:left="-851" w:right="225" w:firstLine="952"/>
            </w:pPr>
            <w:r w:rsidRPr="006067E3">
              <w:t>90% - при площади от 1 до 5 га;</w:t>
            </w:r>
          </w:p>
          <w:p w:rsidR="001C6F22" w:rsidRPr="006067E3" w:rsidRDefault="001C6F22" w:rsidP="00FD5C15">
            <w:pPr>
              <w:ind w:left="-851" w:right="225" w:firstLine="952"/>
            </w:pPr>
            <w:r w:rsidRPr="006067E3">
              <w:t>85% - при площади от 5 до 20 га;</w:t>
            </w:r>
          </w:p>
          <w:p w:rsidR="001C6F22" w:rsidRPr="006067E3" w:rsidRDefault="001C6F22" w:rsidP="00FD5C15">
            <w:pPr>
              <w:ind w:left="-851" w:right="225" w:firstLine="952"/>
            </w:pPr>
            <w:r w:rsidRPr="006067E3">
              <w:t>80% - при площади свыше 20 га</w:t>
            </w:r>
          </w:p>
        </w:tc>
      </w:tr>
      <w:tr w:rsidR="001C6F22" w:rsidRPr="006067E3" w:rsidTr="00FD5C15">
        <w:trPr>
          <w:trHeight w:hRule="exact" w:val="1665"/>
        </w:trPr>
        <w:tc>
          <w:tcPr>
            <w:tcW w:w="1033" w:type="dxa"/>
            <w:gridSpan w:val="2"/>
            <w:tcBorders>
              <w:top w:val="single" w:sz="4" w:space="0" w:color="auto"/>
              <w:left w:val="single" w:sz="4" w:space="0" w:color="auto"/>
              <w:bottom w:val="single" w:sz="6" w:space="0" w:color="auto"/>
              <w:right w:val="single" w:sz="6" w:space="0" w:color="auto"/>
            </w:tcBorders>
            <w:shd w:val="clear" w:color="auto" w:fill="FFFFFF"/>
            <w:vAlign w:val="center"/>
          </w:tcPr>
          <w:p w:rsidR="001C6F22" w:rsidRPr="006067E3" w:rsidRDefault="001C6F22" w:rsidP="00FD5C15">
            <w:pPr>
              <w:ind w:left="-851" w:firstLine="425"/>
            </w:pPr>
            <w:r w:rsidRPr="006067E3">
              <w:t>3</w:t>
            </w:r>
          </w:p>
        </w:tc>
        <w:tc>
          <w:tcPr>
            <w:tcW w:w="3969" w:type="dxa"/>
            <w:tcBorders>
              <w:top w:val="single" w:sz="4"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851" w:right="-182" w:firstLine="952"/>
            </w:pPr>
          </w:p>
          <w:p w:rsidR="001C6F22" w:rsidRPr="006067E3" w:rsidRDefault="001C6F22" w:rsidP="00FD5C15">
            <w:pPr>
              <w:ind w:left="-851" w:right="-182" w:firstLine="952"/>
            </w:pPr>
          </w:p>
          <w:p w:rsidR="001C6F22" w:rsidRPr="006067E3" w:rsidRDefault="001C6F22" w:rsidP="00FD5C15">
            <w:pPr>
              <w:ind w:left="-851" w:right="-182" w:firstLine="952"/>
            </w:pPr>
            <w:r w:rsidRPr="006067E3">
              <w:t>Парки</w:t>
            </w:r>
          </w:p>
        </w:tc>
        <w:tc>
          <w:tcPr>
            <w:tcW w:w="4252" w:type="dxa"/>
            <w:gridSpan w:val="3"/>
            <w:tcBorders>
              <w:top w:val="single" w:sz="4"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851" w:right="225" w:firstLine="952"/>
            </w:pPr>
            <w:r w:rsidRPr="006067E3">
              <w:t>95% территории земельного участка при площади участка менее 1 га;</w:t>
            </w:r>
          </w:p>
          <w:p w:rsidR="001C6F22" w:rsidRPr="006067E3" w:rsidRDefault="001C6F22" w:rsidP="00FD5C15">
            <w:pPr>
              <w:ind w:left="-851" w:right="225" w:firstLine="952"/>
            </w:pPr>
            <w:r w:rsidRPr="006067E3">
              <w:t>90% - при площади от 1 до 5 га;</w:t>
            </w:r>
          </w:p>
          <w:p w:rsidR="001C6F22" w:rsidRPr="006067E3" w:rsidRDefault="001C6F22" w:rsidP="00FD5C15">
            <w:pPr>
              <w:ind w:left="-851" w:right="225" w:firstLine="952"/>
            </w:pPr>
            <w:r w:rsidRPr="006067E3">
              <w:t>80% - при площади от 5 до 20 га;</w:t>
            </w:r>
          </w:p>
          <w:p w:rsidR="001C6F22" w:rsidRPr="006067E3" w:rsidRDefault="001C6F22" w:rsidP="00FD5C15">
            <w:pPr>
              <w:ind w:left="-851" w:right="225" w:firstLine="952"/>
            </w:pPr>
            <w:r w:rsidRPr="006067E3">
              <w:t>70% - при площади свыше 20 га</w:t>
            </w:r>
          </w:p>
        </w:tc>
      </w:tr>
      <w:tr w:rsidR="001C6F22" w:rsidRPr="006067E3" w:rsidTr="00FD5C15">
        <w:trPr>
          <w:trHeight w:val="1577"/>
        </w:trPr>
        <w:tc>
          <w:tcPr>
            <w:tcW w:w="1033" w:type="dxa"/>
            <w:gridSpan w:val="2"/>
            <w:tcBorders>
              <w:top w:val="single" w:sz="6" w:space="0" w:color="auto"/>
              <w:left w:val="single" w:sz="6" w:space="0" w:color="auto"/>
              <w:right w:val="single" w:sz="6" w:space="0" w:color="auto"/>
            </w:tcBorders>
            <w:shd w:val="clear" w:color="auto" w:fill="FFFFFF"/>
            <w:vAlign w:val="center"/>
          </w:tcPr>
          <w:p w:rsidR="001C6F22" w:rsidRPr="006067E3" w:rsidRDefault="001C6F22" w:rsidP="00FD5C15">
            <w:pPr>
              <w:ind w:left="-426" w:right="-181" w:firstLine="710"/>
            </w:pPr>
            <w:r w:rsidRPr="006067E3">
              <w:lastRenderedPageBreak/>
              <w:t>4</w:t>
            </w:r>
          </w:p>
        </w:tc>
        <w:tc>
          <w:tcPr>
            <w:tcW w:w="3969" w:type="dxa"/>
            <w:tcBorders>
              <w:top w:val="single" w:sz="6" w:space="0" w:color="auto"/>
              <w:left w:val="single" w:sz="6" w:space="0" w:color="auto"/>
              <w:right w:val="single" w:sz="6" w:space="0" w:color="auto"/>
            </w:tcBorders>
            <w:shd w:val="clear" w:color="auto" w:fill="FFFFFF"/>
          </w:tcPr>
          <w:p w:rsidR="001C6F22" w:rsidRPr="006067E3" w:rsidRDefault="001C6F22" w:rsidP="00FD5C15">
            <w:pPr>
              <w:ind w:right="243"/>
            </w:pPr>
          </w:p>
          <w:p w:rsidR="001C6F22" w:rsidRPr="006067E3" w:rsidRDefault="001C6F22" w:rsidP="00FD5C15">
            <w:pPr>
              <w:ind w:left="101" w:right="243"/>
            </w:pPr>
            <w:r w:rsidRPr="006067E3">
              <w:t>Комплексы аттракционов, луна-</w:t>
            </w:r>
          </w:p>
          <w:p w:rsidR="001C6F22" w:rsidRPr="006067E3" w:rsidRDefault="001C6F22" w:rsidP="00FD5C15">
            <w:pPr>
              <w:ind w:left="101" w:right="243"/>
            </w:pPr>
            <w:r w:rsidRPr="006067E3">
              <w:t>парков, аквапарков</w:t>
            </w:r>
          </w:p>
        </w:tc>
        <w:tc>
          <w:tcPr>
            <w:tcW w:w="4252" w:type="dxa"/>
            <w:gridSpan w:val="3"/>
            <w:tcBorders>
              <w:top w:val="single" w:sz="6" w:space="0" w:color="auto"/>
              <w:left w:val="single" w:sz="6" w:space="0" w:color="auto"/>
              <w:right w:val="single" w:sz="6" w:space="0" w:color="auto"/>
            </w:tcBorders>
            <w:shd w:val="clear" w:color="auto" w:fill="FFFFFF"/>
          </w:tcPr>
          <w:p w:rsidR="001C6F22" w:rsidRPr="006067E3" w:rsidRDefault="001C6F22" w:rsidP="00FD5C15">
            <w:pPr>
              <w:ind w:left="-851" w:right="225" w:firstLine="952"/>
            </w:pPr>
            <w:r w:rsidRPr="006067E3">
              <w:t>0% территории земельного участка при площади участка менее 1 га;</w:t>
            </w:r>
          </w:p>
          <w:p w:rsidR="001C6F22" w:rsidRPr="006067E3" w:rsidRDefault="001C6F22" w:rsidP="00FD5C15">
            <w:pPr>
              <w:ind w:left="-851" w:right="225" w:firstLine="952"/>
            </w:pPr>
            <w:r w:rsidRPr="006067E3">
              <w:t>10% - при площади от 1 до 5 га;</w:t>
            </w:r>
          </w:p>
          <w:p w:rsidR="001C6F22" w:rsidRPr="006067E3" w:rsidRDefault="001C6F22" w:rsidP="00FD5C15">
            <w:pPr>
              <w:ind w:left="-851" w:right="225" w:firstLine="952"/>
            </w:pPr>
            <w:r w:rsidRPr="006067E3">
              <w:t>20% - при площади от 5 до 20 га;</w:t>
            </w:r>
          </w:p>
          <w:p w:rsidR="001C6F22" w:rsidRPr="006067E3" w:rsidRDefault="001C6F22" w:rsidP="00FD5C15">
            <w:pPr>
              <w:ind w:left="-851" w:right="225" w:firstLine="952"/>
            </w:pPr>
            <w:r w:rsidRPr="006067E3">
              <w:t>30% - при площади свыше 20 га</w:t>
            </w:r>
          </w:p>
        </w:tc>
      </w:tr>
      <w:tr w:rsidR="001C6F22" w:rsidRPr="006067E3" w:rsidTr="00FD5C15">
        <w:trPr>
          <w:trHeight w:hRule="exact" w:val="1676"/>
        </w:trPr>
        <w:tc>
          <w:tcPr>
            <w:tcW w:w="103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426" w:right="-181" w:firstLine="710"/>
            </w:pPr>
            <w:r w:rsidRPr="006067E3">
              <w:t>5</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1C6F22" w:rsidRPr="006067E3" w:rsidRDefault="001C6F22" w:rsidP="00FD5C15">
            <w:pPr>
              <w:ind w:left="101" w:right="243"/>
            </w:pPr>
            <w:r w:rsidRPr="006067E3">
              <w:t>Больничные учреждения, санаторно-курортные учреждения, объекты социального обеспечения, объекты для оздоровительных целей</w:t>
            </w:r>
          </w:p>
        </w:tc>
        <w:tc>
          <w:tcPr>
            <w:tcW w:w="4252" w:type="dxa"/>
            <w:gridSpan w:val="3"/>
            <w:tcBorders>
              <w:top w:val="single" w:sz="4" w:space="0" w:color="auto"/>
              <w:left w:val="single" w:sz="6" w:space="0" w:color="auto"/>
              <w:bottom w:val="single" w:sz="4" w:space="0" w:color="auto"/>
              <w:right w:val="single" w:sz="6" w:space="0" w:color="auto"/>
            </w:tcBorders>
            <w:shd w:val="clear" w:color="auto" w:fill="FFFFFF"/>
          </w:tcPr>
          <w:p w:rsidR="001C6F22" w:rsidRPr="006067E3" w:rsidRDefault="001C6F22" w:rsidP="00FD5C15">
            <w:pPr>
              <w:ind w:left="-851" w:right="225" w:firstLine="952"/>
            </w:pPr>
            <w:r w:rsidRPr="006067E3">
              <w:t>60% территории земельного участка</w:t>
            </w:r>
          </w:p>
          <w:p w:rsidR="001C6F22" w:rsidRPr="006067E3" w:rsidRDefault="001C6F22" w:rsidP="00FD5C15">
            <w:pPr>
              <w:ind w:left="-851" w:right="225" w:firstLine="952"/>
            </w:pPr>
          </w:p>
        </w:tc>
      </w:tr>
      <w:tr w:rsidR="001C6F22" w:rsidRPr="006067E3" w:rsidTr="00FD5C15">
        <w:trPr>
          <w:trHeight w:hRule="exact" w:val="977"/>
        </w:trPr>
        <w:tc>
          <w:tcPr>
            <w:tcW w:w="1033"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426" w:right="-181" w:firstLine="710"/>
            </w:pPr>
            <w:r w:rsidRPr="006067E3">
              <w:t>6</w:t>
            </w:r>
          </w:p>
        </w:tc>
        <w:tc>
          <w:tcPr>
            <w:tcW w:w="3969" w:type="dxa"/>
            <w:tcBorders>
              <w:top w:val="single" w:sz="4"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101" w:right="527" w:hanging="40"/>
            </w:pPr>
            <w:r w:rsidRPr="006067E3">
              <w:t>Объекты дошкольного, начального и среднего общего образования</w:t>
            </w:r>
          </w:p>
        </w:tc>
        <w:tc>
          <w:tcPr>
            <w:tcW w:w="4252" w:type="dxa"/>
            <w:gridSpan w:val="3"/>
            <w:tcBorders>
              <w:top w:val="single" w:sz="4"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851" w:right="225" w:firstLine="952"/>
            </w:pPr>
            <w:r w:rsidRPr="006067E3">
              <w:t>50% территории земельного участка</w:t>
            </w:r>
          </w:p>
        </w:tc>
      </w:tr>
      <w:tr w:rsidR="001C6F22" w:rsidRPr="006067E3" w:rsidTr="00FD5C15">
        <w:trPr>
          <w:trHeight w:hRule="exact" w:val="262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426" w:right="-181" w:firstLine="710"/>
            </w:pPr>
            <w:r w:rsidRPr="006067E3">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101" w:right="527" w:hanging="40"/>
            </w:pPr>
            <w:r w:rsidRPr="006067E3">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851" w:right="225" w:firstLine="952"/>
            </w:pPr>
          </w:p>
          <w:p w:rsidR="001C6F22" w:rsidRPr="006067E3" w:rsidRDefault="001C6F22" w:rsidP="00FD5C15">
            <w:pPr>
              <w:ind w:left="-851" w:right="225" w:firstLine="952"/>
            </w:pPr>
            <w:r w:rsidRPr="006067E3">
              <w:t>40% территории земельного участка</w:t>
            </w:r>
          </w:p>
        </w:tc>
      </w:tr>
      <w:tr w:rsidR="001C6F22" w:rsidRPr="006067E3" w:rsidTr="00FD5C15">
        <w:trPr>
          <w:trHeight w:hRule="exact" w:val="186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426" w:right="-181" w:firstLine="710"/>
            </w:pPr>
            <w:r w:rsidRPr="006067E3">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101" w:right="527" w:hanging="40"/>
            </w:pPr>
            <w:r w:rsidRPr="006067E3">
              <w:t>Прочие, за исключением объектов коммунального хозяйства, объектов сельскохозяйственного использования, объектов транспорта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C6F22" w:rsidRPr="006067E3" w:rsidRDefault="001C6F22" w:rsidP="00FD5C15">
            <w:pPr>
              <w:ind w:left="-851" w:right="225" w:firstLine="952"/>
            </w:pPr>
          </w:p>
          <w:p w:rsidR="001C6F22" w:rsidRPr="006067E3" w:rsidRDefault="001C6F22" w:rsidP="00FD5C15">
            <w:pPr>
              <w:ind w:left="-851" w:right="225" w:firstLine="952"/>
            </w:pPr>
            <w:r w:rsidRPr="006067E3">
              <w:t>15% территории земельного участка</w:t>
            </w:r>
          </w:p>
        </w:tc>
      </w:tr>
      <w:tr w:rsidR="001C6F22" w:rsidRPr="006067E3" w:rsidTr="00FD5C15">
        <w:trPr>
          <w:trHeight w:hRule="exact" w:val="1559"/>
        </w:trPr>
        <w:tc>
          <w:tcPr>
            <w:tcW w:w="1033"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426" w:right="-181" w:firstLine="710"/>
            </w:pPr>
            <w:r w:rsidRPr="006067E3">
              <w:t>9</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1C6F22" w:rsidRPr="006067E3" w:rsidRDefault="001C6F22" w:rsidP="00FD5C15">
            <w:pPr>
              <w:ind w:left="101" w:right="527" w:hanging="40"/>
            </w:pPr>
            <w:r w:rsidRPr="006067E3">
              <w:t>Объекты коммунального хозяйства, объекты сельскохозяйственного использования, объекты транспорта</w:t>
            </w:r>
          </w:p>
        </w:tc>
        <w:tc>
          <w:tcPr>
            <w:tcW w:w="4252" w:type="dxa"/>
            <w:gridSpan w:val="3"/>
            <w:tcBorders>
              <w:top w:val="single" w:sz="6" w:space="0" w:color="auto"/>
              <w:left w:val="single" w:sz="6" w:space="0" w:color="auto"/>
              <w:bottom w:val="single" w:sz="4" w:space="0" w:color="auto"/>
              <w:right w:val="single" w:sz="6" w:space="0" w:color="auto"/>
            </w:tcBorders>
            <w:shd w:val="clear" w:color="auto" w:fill="FFFFFF"/>
          </w:tcPr>
          <w:p w:rsidR="001C6F22" w:rsidRPr="006067E3" w:rsidRDefault="001C6F22" w:rsidP="00FD5C15">
            <w:pPr>
              <w:ind w:left="-851" w:right="225" w:firstLine="952"/>
            </w:pPr>
          </w:p>
          <w:p w:rsidR="001C6F22" w:rsidRPr="006067E3" w:rsidRDefault="001C6F22" w:rsidP="00FD5C15">
            <w:pPr>
              <w:ind w:left="-851" w:right="225" w:firstLine="952"/>
            </w:pPr>
            <w:r w:rsidRPr="006067E3">
              <w:t>Не устанавливаются</w:t>
            </w:r>
          </w:p>
        </w:tc>
      </w:tr>
      <w:tr w:rsidR="001C6F22" w:rsidRPr="006067E3" w:rsidTr="00FD5C15">
        <w:trPr>
          <w:gridAfter w:val="1"/>
          <w:wAfter w:w="85" w:type="dxa"/>
          <w:trHeight w:hRule="exact" w:val="282"/>
        </w:trPr>
        <w:tc>
          <w:tcPr>
            <w:tcW w:w="993" w:type="dxa"/>
            <w:tcBorders>
              <w:top w:val="single" w:sz="4" w:space="0" w:color="auto"/>
            </w:tcBorders>
            <w:shd w:val="clear" w:color="auto" w:fill="FFFFFF"/>
            <w:vAlign w:val="center"/>
          </w:tcPr>
          <w:p w:rsidR="001C6F22" w:rsidRPr="006067E3" w:rsidRDefault="001C6F22" w:rsidP="00FD5C15">
            <w:pPr>
              <w:ind w:left="-851" w:firstLine="425"/>
            </w:pPr>
          </w:p>
        </w:tc>
        <w:tc>
          <w:tcPr>
            <w:tcW w:w="4367" w:type="dxa"/>
            <w:gridSpan w:val="3"/>
            <w:tcBorders>
              <w:top w:val="single" w:sz="4" w:space="0" w:color="auto"/>
            </w:tcBorders>
            <w:shd w:val="clear" w:color="auto" w:fill="FFFFFF"/>
          </w:tcPr>
          <w:p w:rsidR="001C6F22" w:rsidRPr="006067E3" w:rsidRDefault="001C6F22" w:rsidP="00FD5C15">
            <w:pPr>
              <w:ind w:left="-851" w:firstLine="425"/>
            </w:pPr>
          </w:p>
        </w:tc>
        <w:tc>
          <w:tcPr>
            <w:tcW w:w="3809" w:type="dxa"/>
            <w:tcBorders>
              <w:top w:val="single" w:sz="4" w:space="0" w:color="auto"/>
            </w:tcBorders>
            <w:shd w:val="clear" w:color="auto" w:fill="FFFFFF"/>
          </w:tcPr>
          <w:p w:rsidR="001C6F22" w:rsidRPr="006067E3" w:rsidRDefault="001C6F22" w:rsidP="00FD5C15">
            <w:pPr>
              <w:ind w:left="-851" w:firstLine="425"/>
            </w:pPr>
          </w:p>
        </w:tc>
      </w:tr>
    </w:tbl>
    <w:p w:rsidR="001C6F22" w:rsidRPr="006067E3" w:rsidRDefault="001C6F22" w:rsidP="001C6F22"/>
    <w:p w:rsidR="001C6F22" w:rsidRPr="006067E3" w:rsidRDefault="001C6F22" w:rsidP="001C6F22">
      <w:pPr>
        <w:ind w:left="-851" w:firstLine="425"/>
      </w:pPr>
      <w:r w:rsidRPr="006067E3">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 xml:space="preserve">Статья 10. Минимальное количество </w:t>
      </w:r>
      <w:proofErr w:type="spellStart"/>
      <w:r w:rsidRPr="006067E3">
        <w:rPr>
          <w:b/>
        </w:rPr>
        <w:t>машино-мест</w:t>
      </w:r>
      <w:proofErr w:type="spellEnd"/>
      <w:r w:rsidRPr="006067E3">
        <w:rPr>
          <w:b/>
        </w:rPr>
        <w:t xml:space="preserve"> для хранения индивидуального автотранспорта </w:t>
      </w:r>
    </w:p>
    <w:p w:rsidR="001C6F22" w:rsidRPr="006067E3" w:rsidRDefault="001C6F22" w:rsidP="001C6F22">
      <w:pPr>
        <w:ind w:left="-851" w:firstLine="425"/>
      </w:pPr>
    </w:p>
    <w:p w:rsidR="001C6F22" w:rsidRPr="006067E3" w:rsidRDefault="001C6F22" w:rsidP="001C6F22">
      <w:pPr>
        <w:ind w:left="-851" w:firstLine="425"/>
      </w:pPr>
      <w:r w:rsidRPr="006067E3">
        <w:t>1. Система организации хранения индивидуального автотранспорта может предусматривать:</w:t>
      </w:r>
    </w:p>
    <w:p w:rsidR="001C6F22" w:rsidRPr="006067E3" w:rsidRDefault="001C6F22" w:rsidP="001C6F22">
      <w:pPr>
        <w:ind w:left="-851" w:firstLine="425"/>
      </w:pPr>
      <w:r w:rsidRPr="006067E3">
        <w:t>- хранение в капитальных гаражах - стоянках (наземных, подземных, встроенных и пристроенных);</w:t>
      </w:r>
    </w:p>
    <w:p w:rsidR="001C6F22" w:rsidRPr="006067E3" w:rsidRDefault="001C6F22" w:rsidP="001C6F22">
      <w:pPr>
        <w:ind w:left="-851" w:firstLine="425"/>
      </w:pPr>
      <w:r w:rsidRPr="006067E3">
        <w:t>- хранение в гаражах - стоянках из сборно-разборных конструкций (объект движимого имущества);</w:t>
      </w:r>
    </w:p>
    <w:p w:rsidR="001C6F22" w:rsidRPr="006067E3" w:rsidRDefault="001C6F22" w:rsidP="001C6F22">
      <w:pPr>
        <w:ind w:left="-851" w:firstLine="425"/>
      </w:pPr>
      <w:r w:rsidRPr="006067E3">
        <w:t>- временное хранение на открытых охраняемых и неохраняемых стоянках.</w:t>
      </w:r>
    </w:p>
    <w:p w:rsidR="001C6F22" w:rsidRPr="006067E3" w:rsidRDefault="001C6F22" w:rsidP="001C6F22">
      <w:pPr>
        <w:ind w:left="-851" w:firstLine="425"/>
      </w:pPr>
    </w:p>
    <w:p w:rsidR="001C6F22" w:rsidRPr="006067E3" w:rsidRDefault="001C6F22" w:rsidP="001C6F22">
      <w:pPr>
        <w:ind w:left="-851" w:firstLine="425"/>
      </w:pPr>
      <w:r w:rsidRPr="006067E3">
        <w:t xml:space="preserve">2. Площади </w:t>
      </w:r>
      <w:proofErr w:type="spellStart"/>
      <w:r w:rsidRPr="006067E3">
        <w:t>машино-мест</w:t>
      </w:r>
      <w:proofErr w:type="spellEnd"/>
      <w:r w:rsidRPr="006067E3">
        <w:t xml:space="preserve"> для хранения индивидуального автотранспорта определяются:</w:t>
      </w:r>
    </w:p>
    <w:p w:rsidR="001C6F22" w:rsidRPr="006067E3" w:rsidRDefault="001C6F22" w:rsidP="001C6F22">
      <w:pPr>
        <w:ind w:left="-851" w:firstLine="425"/>
      </w:pPr>
      <w:r w:rsidRPr="006067E3">
        <w:t>-   из расчета 25 кв</w:t>
      </w:r>
      <w:proofErr w:type="gramStart"/>
      <w:r w:rsidRPr="006067E3">
        <w:t>.м</w:t>
      </w:r>
      <w:proofErr w:type="gramEnd"/>
      <w:r w:rsidRPr="006067E3">
        <w:t xml:space="preserve"> на 1 автомобиль (с учетом проездов);</w:t>
      </w:r>
    </w:p>
    <w:p w:rsidR="001C6F22" w:rsidRPr="006067E3" w:rsidRDefault="001C6F22" w:rsidP="001C6F22">
      <w:pPr>
        <w:ind w:left="-851" w:firstLine="425"/>
      </w:pPr>
      <w:r w:rsidRPr="006067E3">
        <w:t xml:space="preserve">    - при примыкании участков для стоянки к проезжей части улиц и проездов и продольном расположении автомобилей - 18,0 кв</w:t>
      </w:r>
      <w:proofErr w:type="gramStart"/>
      <w:r w:rsidRPr="006067E3">
        <w:t>.м</w:t>
      </w:r>
      <w:proofErr w:type="gramEnd"/>
      <w:r w:rsidRPr="006067E3">
        <w:t xml:space="preserve"> на автомобиль.</w:t>
      </w:r>
    </w:p>
    <w:p w:rsidR="001C6F22" w:rsidRPr="006067E3" w:rsidRDefault="001C6F22" w:rsidP="001C6F22">
      <w:pPr>
        <w:ind w:left="-851" w:firstLine="425"/>
      </w:pPr>
    </w:p>
    <w:p w:rsidR="001C6F22" w:rsidRPr="006067E3" w:rsidRDefault="001C6F22" w:rsidP="001C6F22">
      <w:pPr>
        <w:ind w:left="-851" w:firstLine="425"/>
      </w:pPr>
      <w:r w:rsidRPr="006067E3">
        <w:lastRenderedPageBreak/>
        <w:t xml:space="preserve">3.  В случае совмещения на земельном участке двух и более видов использования минимальное количество </w:t>
      </w:r>
      <w:proofErr w:type="spellStart"/>
      <w:r w:rsidRPr="006067E3">
        <w:t>машино-мест</w:t>
      </w:r>
      <w:proofErr w:type="spellEnd"/>
      <w:r w:rsidRPr="006067E3">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1C6F22" w:rsidRPr="006067E3" w:rsidRDefault="001C6F22" w:rsidP="001C6F22">
      <w:pPr>
        <w:ind w:left="-851" w:firstLine="425"/>
      </w:pPr>
    </w:p>
    <w:p w:rsidR="001C6F22" w:rsidRPr="006067E3" w:rsidRDefault="001C6F22" w:rsidP="001C6F22">
      <w:pPr>
        <w:ind w:left="-851" w:firstLine="425"/>
      </w:pPr>
      <w:r w:rsidRPr="006067E3">
        <w:t xml:space="preserve">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w:t>
      </w:r>
      <w:proofErr w:type="spellStart"/>
      <w:r w:rsidRPr="006067E3">
        <w:t>машино-мест</w:t>
      </w:r>
      <w:proofErr w:type="spellEnd"/>
      <w:r w:rsidRPr="006067E3">
        <w:t>. При проектировании стоянок-спутников предусматривается их удаленность:</w:t>
      </w:r>
    </w:p>
    <w:p w:rsidR="001C6F22" w:rsidRPr="006067E3" w:rsidRDefault="001C6F22" w:rsidP="001C6F22">
      <w:pPr>
        <w:ind w:left="-851" w:firstLine="425"/>
      </w:pPr>
      <w:r w:rsidRPr="006067E3">
        <w:t>- для жилых домов в пределах пешеходной доступности не более 500 метров;</w:t>
      </w:r>
    </w:p>
    <w:p w:rsidR="001C6F22" w:rsidRPr="006067E3" w:rsidRDefault="001C6F22" w:rsidP="001C6F22">
      <w:pPr>
        <w:ind w:left="-851" w:firstLine="425"/>
      </w:pPr>
      <w:r w:rsidRPr="006067E3">
        <w:t>- для жилых домов, возводимых в рамках программ развития застроенных территорий – в пределах пешеходной доступности не более 1500 метров;</w:t>
      </w:r>
    </w:p>
    <w:p w:rsidR="001C6F22" w:rsidRPr="006067E3" w:rsidRDefault="001C6F22" w:rsidP="001C6F22">
      <w:pPr>
        <w:ind w:left="-851" w:firstLine="425"/>
      </w:pPr>
      <w:r w:rsidRPr="006067E3">
        <w:t>- для прочих – на примыкающих земельных участках.</w:t>
      </w:r>
    </w:p>
    <w:p w:rsidR="001C6F22" w:rsidRPr="006067E3" w:rsidRDefault="001C6F22" w:rsidP="001C6F22">
      <w:pPr>
        <w:ind w:left="-851" w:firstLine="425"/>
      </w:pPr>
      <w:r w:rsidRPr="006067E3">
        <w:t xml:space="preserve">Размещение за пределами земельного участка основного объекта части </w:t>
      </w:r>
      <w:proofErr w:type="spellStart"/>
      <w:r w:rsidRPr="006067E3">
        <w:t>машино-мест</w:t>
      </w:r>
      <w:proofErr w:type="spellEnd"/>
      <w:r w:rsidRPr="006067E3">
        <w:t xml:space="preserve"> в документации по планировке территории должно быть обосновано наличием необходимого количества </w:t>
      </w:r>
      <w:proofErr w:type="spellStart"/>
      <w:r w:rsidRPr="006067E3">
        <w:t>машино-мест</w:t>
      </w:r>
      <w:proofErr w:type="spellEnd"/>
      <w:r w:rsidRPr="006067E3">
        <w:t xml:space="preserve"> или территории для их размещения в границах квартала.</w:t>
      </w:r>
    </w:p>
    <w:p w:rsidR="001C6F22" w:rsidRPr="006067E3" w:rsidRDefault="001C6F22" w:rsidP="001C6F22">
      <w:pPr>
        <w:ind w:left="-851" w:firstLine="425"/>
      </w:pPr>
    </w:p>
    <w:p w:rsidR="001C6F22" w:rsidRPr="006067E3" w:rsidRDefault="001C6F22" w:rsidP="001C6F22">
      <w:pPr>
        <w:ind w:left="-851" w:firstLine="425"/>
      </w:pPr>
      <w:r w:rsidRPr="006067E3">
        <w:t xml:space="preserve">5. Минимальное количество </w:t>
      </w:r>
      <w:proofErr w:type="spellStart"/>
      <w:r w:rsidRPr="006067E3">
        <w:t>машино-мест</w:t>
      </w:r>
      <w:proofErr w:type="spellEnd"/>
      <w:r w:rsidRPr="006067E3">
        <w:t xml:space="preserve"> для временного хранения индивидуального автотранспорта на территории земельных участков приведено в таблице 2.</w:t>
      </w:r>
    </w:p>
    <w:p w:rsidR="001C6F22" w:rsidRPr="006067E3" w:rsidRDefault="001C6F22" w:rsidP="001C6F22">
      <w:pPr>
        <w:ind w:left="-851" w:firstLine="425"/>
        <w:jc w:val="right"/>
        <w:outlineLvl w:val="0"/>
      </w:pPr>
    </w:p>
    <w:p w:rsidR="001C6F22" w:rsidRPr="006067E3" w:rsidRDefault="001C6F22" w:rsidP="001C6F22">
      <w:pPr>
        <w:ind w:left="-851" w:firstLine="425"/>
        <w:jc w:val="right"/>
        <w:outlineLvl w:val="0"/>
      </w:pPr>
      <w:r w:rsidRPr="006067E3">
        <w:t>Таблица 2</w:t>
      </w:r>
    </w:p>
    <w:p w:rsidR="001C6F22" w:rsidRPr="006067E3" w:rsidRDefault="001C6F22" w:rsidP="001C6F22">
      <w:pPr>
        <w:ind w:left="-851" w:firstLine="425"/>
        <w:jc w:val="center"/>
      </w:pPr>
      <w:r w:rsidRPr="006067E3">
        <w:rPr>
          <w:b/>
        </w:rPr>
        <w:t xml:space="preserve">Минимальное количество </w:t>
      </w:r>
      <w:proofErr w:type="spellStart"/>
      <w:r w:rsidRPr="006067E3">
        <w:rPr>
          <w:b/>
        </w:rPr>
        <w:t>машино-мест</w:t>
      </w:r>
      <w:proofErr w:type="spellEnd"/>
      <w:r w:rsidRPr="006067E3">
        <w:rPr>
          <w:b/>
        </w:rPr>
        <w:t xml:space="preserve"> для временного хранения индивидуального автотранспорта на территории земельных участков</w:t>
      </w:r>
    </w:p>
    <w:p w:rsidR="001C6F22" w:rsidRPr="006067E3" w:rsidRDefault="001C6F22" w:rsidP="001C6F22">
      <w:pPr>
        <w:ind w:left="-851" w:firstLine="425"/>
        <w:jc w:val="center"/>
      </w:pPr>
    </w:p>
    <w:tbl>
      <w:tblPr>
        <w:tblW w:w="9782" w:type="dxa"/>
        <w:tblInd w:w="-386" w:type="dxa"/>
        <w:tblLayout w:type="fixed"/>
        <w:tblCellMar>
          <w:left w:w="40" w:type="dxa"/>
          <w:right w:w="40" w:type="dxa"/>
        </w:tblCellMar>
        <w:tblLook w:val="0000"/>
      </w:tblPr>
      <w:tblGrid>
        <w:gridCol w:w="811"/>
        <w:gridCol w:w="3828"/>
        <w:gridCol w:w="5143"/>
      </w:tblGrid>
      <w:tr w:rsidR="001C6F22" w:rsidRPr="006067E3" w:rsidTr="00FD5C15">
        <w:trPr>
          <w:trHeight w:hRule="exact" w:val="330"/>
        </w:trPr>
        <w:tc>
          <w:tcPr>
            <w:tcW w:w="811" w:type="dxa"/>
            <w:tcBorders>
              <w:top w:val="single" w:sz="6"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851" w:firstLine="425"/>
            </w:pPr>
            <w:r w:rsidRPr="006067E3">
              <w:t xml:space="preserve">  № п/п </w:t>
            </w:r>
          </w:p>
          <w:p w:rsidR="001C6F22" w:rsidRPr="006067E3" w:rsidRDefault="001C6F22" w:rsidP="00FD5C15">
            <w:pPr>
              <w:ind w:left="-851" w:firstLine="425"/>
            </w:pPr>
          </w:p>
        </w:tc>
        <w:tc>
          <w:tcPr>
            <w:tcW w:w="3828" w:type="dxa"/>
            <w:tcBorders>
              <w:top w:val="single" w:sz="6"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284"/>
              <w:jc w:val="center"/>
            </w:pPr>
            <w:r w:rsidRPr="006067E3">
              <w:t>Вид использования</w:t>
            </w:r>
          </w:p>
          <w:p w:rsidR="001C6F22" w:rsidRPr="006067E3" w:rsidRDefault="001C6F22" w:rsidP="00FD5C15">
            <w:pPr>
              <w:ind w:left="284"/>
            </w:pPr>
          </w:p>
        </w:tc>
        <w:tc>
          <w:tcPr>
            <w:tcW w:w="5143" w:type="dxa"/>
            <w:tcBorders>
              <w:top w:val="single" w:sz="6"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284" w:right="385"/>
              <w:jc w:val="center"/>
            </w:pPr>
            <w:r w:rsidRPr="006067E3">
              <w:t xml:space="preserve">Минимальное количество </w:t>
            </w:r>
            <w:proofErr w:type="spellStart"/>
            <w:r w:rsidRPr="006067E3">
              <w:t>машино-мест</w:t>
            </w:r>
            <w:proofErr w:type="spellEnd"/>
          </w:p>
        </w:tc>
      </w:tr>
      <w:tr w:rsidR="001C6F22" w:rsidRPr="006067E3" w:rsidTr="00FD5C15">
        <w:trPr>
          <w:trHeight w:val="720"/>
        </w:trPr>
        <w:tc>
          <w:tcPr>
            <w:tcW w:w="811" w:type="dxa"/>
            <w:tcBorders>
              <w:top w:val="single" w:sz="4"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323" w:firstLine="234"/>
              <w:jc w:val="center"/>
            </w:pPr>
            <w:r w:rsidRPr="006067E3">
              <w:t>1.</w:t>
            </w:r>
          </w:p>
        </w:tc>
        <w:tc>
          <w:tcPr>
            <w:tcW w:w="3828" w:type="dxa"/>
            <w:tcBorders>
              <w:top w:val="single" w:sz="4"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284" w:right="204"/>
            </w:pPr>
            <w:r w:rsidRPr="006067E3">
              <w:t xml:space="preserve">Индивидуальные жилые дома, дачи </w:t>
            </w:r>
          </w:p>
        </w:tc>
        <w:tc>
          <w:tcPr>
            <w:tcW w:w="5143" w:type="dxa"/>
            <w:tcBorders>
              <w:top w:val="single" w:sz="4" w:space="0" w:color="auto"/>
              <w:left w:val="single" w:sz="6" w:space="0" w:color="auto"/>
              <w:bottom w:val="single" w:sz="4" w:space="0" w:color="auto"/>
              <w:right w:val="single" w:sz="6" w:space="0" w:color="auto"/>
            </w:tcBorders>
            <w:shd w:val="clear" w:color="auto" w:fill="FFFFFF"/>
            <w:vAlign w:val="center"/>
          </w:tcPr>
          <w:p w:rsidR="001C6F22" w:rsidRPr="006067E3" w:rsidRDefault="001C6F22" w:rsidP="00FD5C15">
            <w:pPr>
              <w:ind w:left="284" w:right="385"/>
            </w:pPr>
            <w:r w:rsidRPr="006067E3">
              <w:t xml:space="preserve">1 </w:t>
            </w:r>
            <w:proofErr w:type="spellStart"/>
            <w:r w:rsidRPr="006067E3">
              <w:t>машино-место</w:t>
            </w:r>
            <w:proofErr w:type="spellEnd"/>
            <w:r w:rsidRPr="006067E3">
              <w:t xml:space="preserve"> на земельный участок</w:t>
            </w:r>
          </w:p>
        </w:tc>
      </w:tr>
      <w:tr w:rsidR="001C6F22" w:rsidRPr="006067E3" w:rsidTr="00FD5C15">
        <w:trPr>
          <w:trHeight w:val="519"/>
        </w:trPr>
        <w:tc>
          <w:tcPr>
            <w:tcW w:w="811" w:type="dxa"/>
            <w:tcBorders>
              <w:top w:val="single" w:sz="4" w:space="0" w:color="auto"/>
              <w:left w:val="single" w:sz="6" w:space="0" w:color="auto"/>
              <w:right w:val="single" w:sz="6" w:space="0" w:color="auto"/>
            </w:tcBorders>
            <w:shd w:val="clear" w:color="auto" w:fill="FFFFFF"/>
            <w:vAlign w:val="center"/>
          </w:tcPr>
          <w:p w:rsidR="001C6F22" w:rsidRPr="006067E3" w:rsidRDefault="001C6F22" w:rsidP="00FD5C15">
            <w:pPr>
              <w:ind w:left="-323" w:firstLine="234"/>
              <w:jc w:val="center"/>
            </w:pPr>
            <w:r w:rsidRPr="006067E3">
              <w:t>2.</w:t>
            </w:r>
          </w:p>
        </w:tc>
        <w:tc>
          <w:tcPr>
            <w:tcW w:w="3828" w:type="dxa"/>
            <w:tcBorders>
              <w:top w:val="single" w:sz="4" w:space="0" w:color="auto"/>
              <w:left w:val="single" w:sz="6" w:space="0" w:color="auto"/>
              <w:right w:val="single" w:sz="6" w:space="0" w:color="auto"/>
            </w:tcBorders>
            <w:shd w:val="clear" w:color="auto" w:fill="FFFFFF"/>
            <w:vAlign w:val="center"/>
          </w:tcPr>
          <w:p w:rsidR="001C6F22" w:rsidRPr="006067E3" w:rsidRDefault="001C6F22" w:rsidP="00FD5C15">
            <w:pPr>
              <w:ind w:left="284" w:right="204"/>
            </w:pPr>
            <w:r w:rsidRPr="006067E3">
              <w:t>Многоквартирные дома</w:t>
            </w:r>
          </w:p>
        </w:tc>
        <w:tc>
          <w:tcPr>
            <w:tcW w:w="5143" w:type="dxa"/>
            <w:tcBorders>
              <w:top w:val="single" w:sz="4" w:space="0" w:color="auto"/>
              <w:left w:val="single" w:sz="6" w:space="0" w:color="auto"/>
              <w:right w:val="single" w:sz="6" w:space="0" w:color="auto"/>
            </w:tcBorders>
            <w:shd w:val="clear" w:color="auto" w:fill="FFFFFF"/>
            <w:vAlign w:val="center"/>
          </w:tcPr>
          <w:p w:rsidR="001C6F22" w:rsidRPr="006067E3" w:rsidRDefault="001C6F22" w:rsidP="00FD5C15">
            <w:pPr>
              <w:ind w:left="284" w:right="385"/>
            </w:pPr>
            <w:r w:rsidRPr="006067E3">
              <w:t xml:space="preserve">1 </w:t>
            </w:r>
            <w:proofErr w:type="spellStart"/>
            <w:r w:rsidRPr="006067E3">
              <w:t>машино-место</w:t>
            </w:r>
            <w:proofErr w:type="spellEnd"/>
            <w:r w:rsidRPr="006067E3">
              <w:t xml:space="preserve"> на 80 кв</w:t>
            </w:r>
            <w:proofErr w:type="gramStart"/>
            <w:r w:rsidRPr="006067E3">
              <w:t>.м</w:t>
            </w:r>
            <w:proofErr w:type="gramEnd"/>
            <w:r w:rsidRPr="006067E3">
              <w:t xml:space="preserve"> общей площади жилого дома</w:t>
            </w:r>
          </w:p>
        </w:tc>
      </w:tr>
      <w:tr w:rsidR="001C6F22" w:rsidRPr="006067E3" w:rsidTr="00FD5C15">
        <w:trPr>
          <w:trHeight w:hRule="exact" w:val="865"/>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323" w:firstLine="234"/>
              <w:jc w:val="center"/>
            </w:pPr>
            <w:r w:rsidRPr="006067E3">
              <w:t>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204"/>
            </w:pPr>
            <w:r w:rsidRPr="006067E3">
              <w:t>Объекты дошкольного, начального и среднего общего образования</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385"/>
            </w:pPr>
            <w:r w:rsidRPr="006067E3">
              <w:t xml:space="preserve">1 </w:t>
            </w:r>
            <w:proofErr w:type="spellStart"/>
            <w:r w:rsidRPr="006067E3">
              <w:t>машино-место</w:t>
            </w:r>
            <w:proofErr w:type="spellEnd"/>
            <w:r w:rsidRPr="006067E3">
              <w:t xml:space="preserve"> на 5 работников</w:t>
            </w:r>
          </w:p>
        </w:tc>
      </w:tr>
      <w:tr w:rsidR="001C6F22" w:rsidRPr="006067E3" w:rsidTr="00FD5C15">
        <w:trPr>
          <w:trHeight w:hRule="exact" w:val="1949"/>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323" w:firstLine="234"/>
              <w:jc w:val="center"/>
            </w:pPr>
            <w:r w:rsidRPr="006067E3">
              <w:t>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204"/>
            </w:pPr>
            <w:r w:rsidRPr="006067E3">
              <w:t>Объекты обслуживающей, административной, общественной, производственной деятельности, в том числе рассчитанные на прием посетителей</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385"/>
            </w:pPr>
            <w:r w:rsidRPr="006067E3">
              <w:t xml:space="preserve">1 </w:t>
            </w:r>
            <w:proofErr w:type="spellStart"/>
            <w:r w:rsidRPr="006067E3">
              <w:t>машино-место</w:t>
            </w:r>
            <w:proofErr w:type="spellEnd"/>
            <w:r w:rsidRPr="006067E3">
              <w:t xml:space="preserve"> на 5 работников в максимальную смену, а также 1 </w:t>
            </w:r>
            <w:proofErr w:type="spellStart"/>
            <w:r w:rsidRPr="006067E3">
              <w:t>машино-место</w:t>
            </w:r>
            <w:proofErr w:type="spellEnd"/>
            <w:r w:rsidRPr="006067E3">
              <w:t xml:space="preserve"> на 10 единовременных посетителей при их максимальном количестве</w:t>
            </w:r>
          </w:p>
        </w:tc>
      </w:tr>
      <w:tr w:rsidR="001C6F22" w:rsidRPr="006067E3" w:rsidTr="00FD5C15">
        <w:trPr>
          <w:trHeight w:hRule="exact" w:val="1131"/>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323" w:firstLine="234"/>
              <w:jc w:val="center"/>
            </w:pPr>
            <w:r w:rsidRPr="006067E3">
              <w:t>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204"/>
            </w:pPr>
            <w:r w:rsidRPr="006067E3">
              <w:t>Объекты физической культуры и спорта</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385"/>
            </w:pPr>
            <w:r w:rsidRPr="006067E3">
              <w:t xml:space="preserve">1 </w:t>
            </w:r>
            <w:proofErr w:type="spellStart"/>
            <w:r w:rsidRPr="006067E3">
              <w:t>машино-место</w:t>
            </w:r>
            <w:proofErr w:type="spellEnd"/>
            <w:r w:rsidRPr="006067E3">
              <w:t xml:space="preserve"> на 10 единовременных посетителей (включая зрителей) при их максимальном количестве</w:t>
            </w:r>
          </w:p>
        </w:tc>
      </w:tr>
      <w:tr w:rsidR="001C6F22" w:rsidRPr="006067E3" w:rsidTr="00FD5C15">
        <w:trPr>
          <w:trHeight w:hRule="exact" w:val="1257"/>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323" w:firstLine="234"/>
              <w:jc w:val="center"/>
            </w:pPr>
            <w:r w:rsidRPr="006067E3">
              <w:t>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204"/>
            </w:pPr>
            <w:r w:rsidRPr="006067E3">
              <w:t>Больничные, санаторно-курортные учреждения, объекты социального обеспечения</w:t>
            </w:r>
          </w:p>
          <w:p w:rsidR="001C6F22" w:rsidRPr="006067E3" w:rsidRDefault="001C6F22" w:rsidP="00FD5C15">
            <w:pPr>
              <w:ind w:left="284" w:right="204"/>
            </w:pPr>
          </w:p>
          <w:p w:rsidR="001C6F22" w:rsidRPr="006067E3" w:rsidRDefault="001C6F22" w:rsidP="00FD5C15">
            <w:pPr>
              <w:ind w:left="284" w:right="204"/>
            </w:pP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385"/>
            </w:pPr>
            <w:r w:rsidRPr="006067E3">
              <w:t xml:space="preserve">1 </w:t>
            </w:r>
            <w:proofErr w:type="spellStart"/>
            <w:r w:rsidRPr="006067E3">
              <w:t>машино-место</w:t>
            </w:r>
            <w:proofErr w:type="spellEnd"/>
            <w:r w:rsidRPr="006067E3">
              <w:t xml:space="preserve"> на 20 койко-мест, а также 1 </w:t>
            </w:r>
            <w:proofErr w:type="spellStart"/>
            <w:r w:rsidRPr="006067E3">
              <w:t>машино-место</w:t>
            </w:r>
            <w:proofErr w:type="spellEnd"/>
            <w:r w:rsidRPr="006067E3">
              <w:t xml:space="preserve"> на 5 работников</w:t>
            </w:r>
          </w:p>
        </w:tc>
      </w:tr>
      <w:tr w:rsidR="001C6F22" w:rsidRPr="006067E3" w:rsidTr="00FD5C15">
        <w:trPr>
          <w:trHeight w:hRule="exact" w:val="1133"/>
        </w:trPr>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323" w:firstLine="234"/>
              <w:jc w:val="center"/>
            </w:pPr>
            <w:r w:rsidRPr="006067E3">
              <w:t>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204"/>
            </w:pPr>
            <w:r w:rsidRPr="006067E3">
              <w:t>Объекты для оздоровительных целей (кемпинги, базы отдыха)</w:t>
            </w:r>
          </w:p>
        </w:tc>
        <w:tc>
          <w:tcPr>
            <w:tcW w:w="5143" w:type="dxa"/>
            <w:tcBorders>
              <w:top w:val="single" w:sz="6" w:space="0" w:color="auto"/>
              <w:left w:val="single" w:sz="6" w:space="0" w:color="auto"/>
              <w:bottom w:val="single" w:sz="6" w:space="0" w:color="auto"/>
              <w:right w:val="single" w:sz="6" w:space="0" w:color="auto"/>
            </w:tcBorders>
            <w:shd w:val="clear" w:color="auto" w:fill="FFFFFF"/>
            <w:vAlign w:val="center"/>
          </w:tcPr>
          <w:p w:rsidR="001C6F22" w:rsidRPr="006067E3" w:rsidRDefault="001C6F22" w:rsidP="00FD5C15">
            <w:pPr>
              <w:ind w:left="284" w:right="385"/>
            </w:pPr>
            <w:r w:rsidRPr="006067E3">
              <w:t xml:space="preserve">1 </w:t>
            </w:r>
            <w:proofErr w:type="spellStart"/>
            <w:r w:rsidRPr="006067E3">
              <w:t>машино-место</w:t>
            </w:r>
            <w:proofErr w:type="spellEnd"/>
            <w:r w:rsidRPr="006067E3">
              <w:t xml:space="preserve"> на 1 гостиничный номер</w:t>
            </w:r>
          </w:p>
        </w:tc>
      </w:tr>
    </w:tbl>
    <w:p w:rsidR="001C6F22" w:rsidRPr="006067E3" w:rsidRDefault="001C6F22" w:rsidP="001C6F22">
      <w:pPr>
        <w:ind w:left="-851" w:firstLine="425"/>
      </w:pPr>
    </w:p>
    <w:p w:rsidR="001C6F22" w:rsidRPr="006067E3" w:rsidRDefault="001C6F22" w:rsidP="001C6F22">
      <w:pPr>
        <w:ind w:left="-851" w:firstLine="425"/>
        <w:rPr>
          <w:b/>
        </w:rPr>
      </w:pPr>
      <w:r w:rsidRPr="006067E3">
        <w:rPr>
          <w:b/>
        </w:rPr>
        <w:t xml:space="preserve">Статья 11. Минимальное количество мест на погрузочно-разгрузочных площадках </w:t>
      </w:r>
    </w:p>
    <w:p w:rsidR="001C6F22" w:rsidRPr="006067E3" w:rsidRDefault="001C6F22" w:rsidP="001C6F22">
      <w:pPr>
        <w:ind w:left="-851" w:firstLine="425"/>
      </w:pPr>
    </w:p>
    <w:p w:rsidR="001C6F22" w:rsidRPr="006067E3" w:rsidRDefault="001C6F22" w:rsidP="001C6F22">
      <w:pPr>
        <w:ind w:left="-851" w:firstLine="425"/>
      </w:pPr>
      <w:r w:rsidRPr="006067E3">
        <w:t>1. Площадь мест на погрузочно-разгрузочной площадках определяется из расчета  60 кв</w:t>
      </w:r>
      <w:proofErr w:type="gramStart"/>
      <w:r w:rsidRPr="006067E3">
        <w:t>.м</w:t>
      </w:r>
      <w:proofErr w:type="gramEnd"/>
      <w:r w:rsidRPr="006067E3">
        <w:t xml:space="preserve"> на одно место.</w:t>
      </w:r>
    </w:p>
    <w:p w:rsidR="001C6F22" w:rsidRPr="006067E3" w:rsidRDefault="001C6F22" w:rsidP="001C6F22">
      <w:pPr>
        <w:ind w:left="-851" w:firstLine="425"/>
      </w:pPr>
    </w:p>
    <w:p w:rsidR="001C6F22" w:rsidRPr="006067E3" w:rsidRDefault="001C6F22" w:rsidP="001C6F22">
      <w:pPr>
        <w:ind w:left="-851" w:firstLine="425"/>
      </w:pPr>
      <w:r w:rsidRPr="006067E3">
        <w:lastRenderedPageBreak/>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w:t>
      </w:r>
      <w:proofErr w:type="gramStart"/>
      <w:r w:rsidRPr="006067E3">
        <w:t>.м</w:t>
      </w:r>
      <w:proofErr w:type="gramEnd"/>
      <w:r w:rsidRPr="006067E3">
        <w:t xml:space="preserve">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Статья 12. Максимальная высота ограждений земельных участков</w:t>
      </w:r>
    </w:p>
    <w:p w:rsidR="001C6F22" w:rsidRPr="006067E3" w:rsidRDefault="001C6F22" w:rsidP="001C6F22">
      <w:pPr>
        <w:ind w:left="-851" w:firstLine="425"/>
        <w:rPr>
          <w:b/>
        </w:rPr>
      </w:pPr>
    </w:p>
    <w:p w:rsidR="001C6F22" w:rsidRPr="006067E3" w:rsidRDefault="001C6F22" w:rsidP="001C6F22">
      <w:pPr>
        <w:ind w:left="-851" w:firstLine="425"/>
      </w:pPr>
      <w:r w:rsidRPr="006067E3">
        <w:t>1. Максимальная высота ограждений земельных участков устанавливается для земельных участков жилой застройки.</w:t>
      </w:r>
    </w:p>
    <w:p w:rsidR="001C6F22" w:rsidRPr="006067E3" w:rsidRDefault="001C6F22" w:rsidP="001C6F22">
      <w:pPr>
        <w:ind w:left="-851" w:firstLine="425"/>
      </w:pPr>
    </w:p>
    <w:p w:rsidR="001C6F22" w:rsidRPr="006067E3" w:rsidRDefault="001C6F22" w:rsidP="001C6F22">
      <w:pPr>
        <w:ind w:left="-851" w:firstLine="425"/>
      </w:pPr>
      <w:r w:rsidRPr="006067E3">
        <w:t>2. Максимальная высота ограждений земельных участков жилой застройки:</w:t>
      </w:r>
    </w:p>
    <w:p w:rsidR="001C6F22" w:rsidRPr="006067E3" w:rsidRDefault="001C6F22" w:rsidP="001C6F22">
      <w:pPr>
        <w:ind w:left="-851" w:firstLine="425"/>
      </w:pPr>
      <w:r w:rsidRPr="006067E3">
        <w:t>- вдоль транспортных магистралей – 2.0 метра;</w:t>
      </w:r>
    </w:p>
    <w:p w:rsidR="001C6F22" w:rsidRPr="006067E3" w:rsidRDefault="001C6F22" w:rsidP="001C6F22">
      <w:pPr>
        <w:ind w:left="-851" w:firstLine="425"/>
      </w:pPr>
      <w:r w:rsidRPr="006067E3">
        <w:t>- вдоль улиц и проездов – 1.8 метра;</w:t>
      </w:r>
    </w:p>
    <w:p w:rsidR="001C6F22" w:rsidRPr="006067E3" w:rsidRDefault="001C6F22" w:rsidP="001C6F22">
      <w:pPr>
        <w:ind w:left="-851" w:firstLine="425"/>
      </w:pPr>
      <w:r w:rsidRPr="006067E3">
        <w:t>- 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1C6F22" w:rsidRPr="006067E3" w:rsidRDefault="001C6F22" w:rsidP="001C6F22">
      <w:pPr>
        <w:ind w:left="-851" w:firstLine="425"/>
      </w:pPr>
    </w:p>
    <w:p w:rsidR="001C6F22" w:rsidRPr="006067E3" w:rsidRDefault="001C6F22" w:rsidP="001C6F22">
      <w:pPr>
        <w:ind w:left="-851" w:firstLine="425"/>
      </w:pPr>
      <w:r w:rsidRPr="006067E3">
        <w:t xml:space="preserve">3. Ограждения вдоль транспортных магистралей должны быть согласованы. </w:t>
      </w:r>
    </w:p>
    <w:p w:rsidR="001C6F22" w:rsidRPr="006067E3" w:rsidRDefault="001C6F22" w:rsidP="001C6F22">
      <w:pPr>
        <w:ind w:left="-851" w:firstLine="425"/>
      </w:pPr>
    </w:p>
    <w:p w:rsidR="001C6F22" w:rsidRPr="006067E3" w:rsidRDefault="001C6F22" w:rsidP="001C6F22">
      <w:pPr>
        <w:rPr>
          <w:b/>
          <w:u w:val="single"/>
        </w:rPr>
      </w:pPr>
    </w:p>
    <w:p w:rsidR="001C6F22" w:rsidRPr="006067E3" w:rsidRDefault="001C6F22" w:rsidP="001C6F22">
      <w:pPr>
        <w:rPr>
          <w:b/>
          <w:u w:val="single"/>
        </w:rPr>
      </w:pPr>
    </w:p>
    <w:p w:rsidR="001C6F22" w:rsidRPr="006067E3" w:rsidRDefault="001C6F22" w:rsidP="001C6F22">
      <w:pPr>
        <w:rPr>
          <w:b/>
          <w:u w:val="single"/>
        </w:rPr>
      </w:pPr>
    </w:p>
    <w:p w:rsidR="001C6F22" w:rsidRPr="006067E3" w:rsidRDefault="001C6F22" w:rsidP="001C6F22">
      <w:pPr>
        <w:rPr>
          <w:b/>
          <w:u w:val="single"/>
        </w:rPr>
      </w:pPr>
    </w:p>
    <w:p w:rsidR="001C6F22" w:rsidRPr="006067E3" w:rsidRDefault="001C6F22" w:rsidP="001C6F22">
      <w:pPr>
        <w:rPr>
          <w:b/>
          <w:u w:val="single"/>
        </w:rPr>
      </w:pPr>
    </w:p>
    <w:p w:rsidR="001C6F22" w:rsidRPr="006067E3" w:rsidRDefault="001C6F22" w:rsidP="001C6F22">
      <w:pPr>
        <w:rPr>
          <w:b/>
          <w:u w:val="single"/>
        </w:rPr>
      </w:pPr>
    </w:p>
    <w:p w:rsidR="001C6F22" w:rsidRPr="006067E3" w:rsidRDefault="001C6F22" w:rsidP="001C6F22">
      <w:pPr>
        <w:rPr>
          <w:b/>
          <w:u w:val="single"/>
        </w:rPr>
      </w:pPr>
    </w:p>
    <w:p w:rsidR="001C6F22" w:rsidRPr="006067E3" w:rsidRDefault="001C6F22" w:rsidP="001C6F22">
      <w:pPr>
        <w:rPr>
          <w:b/>
          <w:u w:val="single"/>
        </w:rPr>
      </w:pPr>
    </w:p>
    <w:p w:rsidR="001C6F22" w:rsidRPr="006067E3" w:rsidRDefault="001C6F22" w:rsidP="001C6F22">
      <w:pPr>
        <w:ind w:left="-851" w:firstLine="425"/>
        <w:rPr>
          <w:b/>
        </w:rPr>
      </w:pPr>
      <w:r w:rsidRPr="006067E3">
        <w:rPr>
          <w:b/>
        </w:rPr>
        <w:t>«ГРАДОСТРОИТЕЛЬНЫЕ РЕГЛАМЕНТЫ ТЕРРИТОРИАЛЬНЫХ ЗОН»</w:t>
      </w:r>
    </w:p>
    <w:p w:rsidR="001C6F22" w:rsidRPr="006067E3" w:rsidRDefault="001C6F22" w:rsidP="001C6F22">
      <w:pPr>
        <w:ind w:left="-851" w:firstLine="425"/>
        <w:rPr>
          <w:b/>
          <w:u w:val="single"/>
        </w:rPr>
      </w:pPr>
    </w:p>
    <w:p w:rsidR="001C6F22" w:rsidRPr="006067E3" w:rsidRDefault="001C6F22" w:rsidP="001C6F22">
      <w:pPr>
        <w:ind w:left="-851" w:firstLine="425"/>
        <w:rPr>
          <w:b/>
        </w:rPr>
      </w:pPr>
      <w:r w:rsidRPr="006067E3">
        <w:rPr>
          <w:b/>
        </w:rPr>
        <w:t>Глава 2. Виды и состав территориальных зон</w:t>
      </w:r>
    </w:p>
    <w:p w:rsidR="001C6F22" w:rsidRPr="006067E3" w:rsidRDefault="001C6F22" w:rsidP="001C6F22">
      <w:pPr>
        <w:ind w:left="-851" w:firstLine="425"/>
      </w:pPr>
    </w:p>
    <w:p w:rsidR="001C6F22" w:rsidRPr="006067E3" w:rsidRDefault="001C6F22" w:rsidP="001C6F22">
      <w:pPr>
        <w:tabs>
          <w:tab w:val="left" w:pos="284"/>
          <w:tab w:val="left" w:pos="851"/>
          <w:tab w:val="left" w:pos="993"/>
        </w:tabs>
        <w:ind w:left="-851" w:firstLine="425"/>
      </w:pPr>
      <w:r w:rsidRPr="006067E3">
        <w:rPr>
          <w:u w:val="single"/>
        </w:rPr>
        <w:t>СХ-1</w:t>
      </w:r>
      <w:r w:rsidRPr="006067E3">
        <w:t xml:space="preserve">        ЗОНА СЕЛЬКОХОЗЯЙСТВЕННЫХ УГОДИЙ</w:t>
      </w:r>
    </w:p>
    <w:p w:rsidR="001C6F22" w:rsidRPr="006067E3" w:rsidRDefault="001C6F22" w:rsidP="001C6F22">
      <w:pPr>
        <w:tabs>
          <w:tab w:val="left" w:pos="284"/>
          <w:tab w:val="left" w:pos="851"/>
          <w:tab w:val="left" w:pos="993"/>
        </w:tabs>
        <w:ind w:left="-851" w:firstLine="425"/>
      </w:pPr>
    </w:p>
    <w:p w:rsidR="001C6F22" w:rsidRPr="006067E3" w:rsidRDefault="001C6F22" w:rsidP="001C6F22">
      <w:pPr>
        <w:ind w:left="-851" w:firstLine="425"/>
      </w:pPr>
      <w:r w:rsidRPr="006067E3">
        <w:rPr>
          <w:u w:val="single"/>
        </w:rPr>
        <w:t>СХ-2</w:t>
      </w:r>
      <w:r w:rsidRPr="006067E3">
        <w:t xml:space="preserve">        ЗОНА СЕЛЬСКОХОЗЯЙСТВЕННОГО ИСПОЛЬЗОВАНИЯ</w:t>
      </w:r>
    </w:p>
    <w:p w:rsidR="001C6F22" w:rsidRPr="006067E3" w:rsidRDefault="001C6F22" w:rsidP="001C6F22">
      <w:pPr>
        <w:ind w:left="-851" w:firstLine="425"/>
      </w:pPr>
    </w:p>
    <w:p w:rsidR="001C6F22" w:rsidRPr="006067E3" w:rsidRDefault="001C6F22" w:rsidP="001C6F22">
      <w:pPr>
        <w:ind w:left="-851" w:firstLine="425"/>
      </w:pPr>
      <w:r w:rsidRPr="006067E3">
        <w:rPr>
          <w:u w:val="single"/>
        </w:rPr>
        <w:t>Ж-1</w:t>
      </w:r>
      <w:r w:rsidRPr="006067E3">
        <w:t xml:space="preserve">         ЗОНА ЖИЛОЙ ЗАСТРОЙКИ</w:t>
      </w:r>
    </w:p>
    <w:p w:rsidR="001C6F22" w:rsidRPr="006067E3" w:rsidRDefault="001C6F22" w:rsidP="001C6F22">
      <w:pPr>
        <w:ind w:left="-851" w:firstLine="425"/>
      </w:pPr>
    </w:p>
    <w:p w:rsidR="001C6F22" w:rsidRPr="006067E3" w:rsidRDefault="001C6F22" w:rsidP="001C6F22">
      <w:pPr>
        <w:ind w:left="-851" w:firstLine="425"/>
      </w:pPr>
      <w:r w:rsidRPr="006067E3">
        <w:rPr>
          <w:u w:val="single"/>
        </w:rPr>
        <w:t>Ж-2</w:t>
      </w:r>
      <w:r w:rsidRPr="006067E3">
        <w:t xml:space="preserve">         ЗОНА РАЗВИТИЯ ЖИЛОЙ ЗАСТРОЙКИ</w:t>
      </w:r>
    </w:p>
    <w:p w:rsidR="001C6F22" w:rsidRPr="006067E3" w:rsidRDefault="001C6F22" w:rsidP="001C6F22">
      <w:pPr>
        <w:ind w:left="-851" w:firstLine="425"/>
      </w:pPr>
    </w:p>
    <w:p w:rsidR="001C6F22" w:rsidRPr="006067E3" w:rsidRDefault="001C6F22" w:rsidP="001C6F22">
      <w:pPr>
        <w:ind w:left="-851" w:firstLine="425"/>
      </w:pPr>
      <w:r w:rsidRPr="006067E3">
        <w:rPr>
          <w:u w:val="single"/>
        </w:rPr>
        <w:t>ОЖ</w:t>
      </w:r>
      <w:r w:rsidRPr="006067E3">
        <w:t xml:space="preserve">         ЗОНА МНОГОФУНКЦИОНАЛЬНОГО НАЗНАЧЕНИЯ</w:t>
      </w:r>
    </w:p>
    <w:p w:rsidR="001C6F22" w:rsidRPr="006067E3" w:rsidRDefault="001C6F22" w:rsidP="001C6F22">
      <w:pPr>
        <w:ind w:left="-851" w:firstLine="425"/>
      </w:pPr>
    </w:p>
    <w:p w:rsidR="001C6F22" w:rsidRPr="006067E3" w:rsidRDefault="001C6F22" w:rsidP="001C6F22">
      <w:pPr>
        <w:ind w:left="-851" w:firstLine="425"/>
      </w:pPr>
      <w:r w:rsidRPr="006067E3">
        <w:rPr>
          <w:u w:val="single"/>
        </w:rPr>
        <w:t>ОС-1</w:t>
      </w:r>
      <w:r w:rsidRPr="006067E3">
        <w:t xml:space="preserve">       ЗОНА ЗДРАВООХРАНЕНИЯ</w:t>
      </w:r>
    </w:p>
    <w:p w:rsidR="001C6F22" w:rsidRPr="006067E3" w:rsidRDefault="001C6F22" w:rsidP="001C6F22">
      <w:pPr>
        <w:ind w:left="-851" w:firstLine="425"/>
      </w:pPr>
    </w:p>
    <w:p w:rsidR="001C6F22" w:rsidRPr="006067E3" w:rsidRDefault="001C6F22" w:rsidP="001C6F22">
      <w:pPr>
        <w:ind w:left="-851" w:firstLine="425"/>
      </w:pPr>
      <w:r w:rsidRPr="006067E3">
        <w:rPr>
          <w:u w:val="single"/>
        </w:rPr>
        <w:t>ОС-2</w:t>
      </w:r>
      <w:r w:rsidRPr="006067E3">
        <w:t xml:space="preserve">       ЗОНА УЧЕБНО-ОБРАЗОВАТЕЛЬНОГО НАЗНАЧЕНИЯ</w:t>
      </w:r>
    </w:p>
    <w:p w:rsidR="001C6F22" w:rsidRPr="006067E3" w:rsidRDefault="001C6F22" w:rsidP="001C6F22">
      <w:pPr>
        <w:ind w:left="-851" w:firstLine="425"/>
      </w:pPr>
    </w:p>
    <w:p w:rsidR="001C6F22" w:rsidRPr="006067E3" w:rsidRDefault="001C6F22" w:rsidP="001C6F22">
      <w:pPr>
        <w:ind w:left="-851" w:firstLine="425"/>
      </w:pPr>
      <w:r w:rsidRPr="006067E3">
        <w:rPr>
          <w:u w:val="single"/>
        </w:rPr>
        <w:t>ОС-3</w:t>
      </w:r>
      <w:r w:rsidRPr="006067E3">
        <w:t xml:space="preserve">       ЗОНА СПОРТИВНОГО НАЗНАЧЕНИЯ</w:t>
      </w:r>
    </w:p>
    <w:p w:rsidR="001C6F22" w:rsidRPr="006067E3" w:rsidRDefault="001C6F22" w:rsidP="001C6F22">
      <w:pPr>
        <w:ind w:left="-851" w:firstLine="425"/>
      </w:pPr>
    </w:p>
    <w:p w:rsidR="001C6F22" w:rsidRPr="006067E3" w:rsidRDefault="001C6F22" w:rsidP="001C6F22">
      <w:pPr>
        <w:ind w:left="-851" w:firstLine="425"/>
      </w:pPr>
      <w:r w:rsidRPr="006067E3">
        <w:rPr>
          <w:u w:val="single"/>
        </w:rPr>
        <w:t>ПК</w:t>
      </w:r>
      <w:r w:rsidRPr="006067E3">
        <w:t xml:space="preserve">  ЗОНА ПРОИЗВОДСТВЕННОГО И КОММУНАЛЬНО-СКЛАДСКОГО    НАЗНАЧЕНИЯ</w:t>
      </w:r>
    </w:p>
    <w:p w:rsidR="001C6F22" w:rsidRPr="006067E3" w:rsidRDefault="001C6F22" w:rsidP="001C6F22">
      <w:pPr>
        <w:ind w:left="-851" w:firstLine="425"/>
      </w:pPr>
    </w:p>
    <w:p w:rsidR="001C6F22" w:rsidRPr="006067E3" w:rsidRDefault="001C6F22" w:rsidP="001C6F22">
      <w:pPr>
        <w:ind w:left="-851" w:firstLine="425"/>
      </w:pPr>
      <w:r w:rsidRPr="006067E3">
        <w:rPr>
          <w:u w:val="single"/>
        </w:rPr>
        <w:t>И</w:t>
      </w:r>
      <w:r w:rsidRPr="006067E3">
        <w:t xml:space="preserve">            ЗОНА ИНЖЕНЕРНОЙ ИНФРАСТРУКТУРЫ</w:t>
      </w:r>
    </w:p>
    <w:p w:rsidR="001C6F22" w:rsidRPr="006067E3" w:rsidRDefault="001C6F22" w:rsidP="001C6F22">
      <w:pPr>
        <w:ind w:left="-851" w:firstLine="425"/>
      </w:pPr>
    </w:p>
    <w:p w:rsidR="001C6F22" w:rsidRPr="006067E3" w:rsidRDefault="001C6F22" w:rsidP="001C6F22">
      <w:pPr>
        <w:ind w:left="-851" w:firstLine="425"/>
      </w:pPr>
      <w:proofErr w:type="gramStart"/>
      <w:r w:rsidRPr="006067E3">
        <w:rPr>
          <w:u w:val="single"/>
        </w:rPr>
        <w:t>Р</w:t>
      </w:r>
      <w:proofErr w:type="gramEnd"/>
      <w:r w:rsidRPr="006067E3">
        <w:t xml:space="preserve">            ЗОНА РЕКРЕАЦИОННО-ЛАНДШАФТНОГО НАЗНАЧЕНИЯ</w:t>
      </w:r>
    </w:p>
    <w:p w:rsidR="001C6F22" w:rsidRPr="006067E3" w:rsidRDefault="001C6F22" w:rsidP="001C6F22">
      <w:pPr>
        <w:ind w:left="-851" w:firstLine="425"/>
      </w:pPr>
    </w:p>
    <w:p w:rsidR="001C6F22" w:rsidRPr="006067E3" w:rsidRDefault="001C6F22" w:rsidP="001C6F22">
      <w:pPr>
        <w:ind w:left="-851" w:firstLine="425"/>
      </w:pPr>
      <w:r w:rsidRPr="006067E3">
        <w:rPr>
          <w:u w:val="single"/>
        </w:rPr>
        <w:t>Т</w:t>
      </w:r>
      <w:r w:rsidRPr="006067E3">
        <w:t xml:space="preserve">            ЗОНА ВНЕШНЕГО ТРАНСПОРТА</w:t>
      </w:r>
    </w:p>
    <w:p w:rsidR="001C6F22" w:rsidRPr="006067E3" w:rsidRDefault="001C6F22" w:rsidP="001C6F22">
      <w:pPr>
        <w:ind w:left="-851" w:firstLine="425"/>
      </w:pPr>
    </w:p>
    <w:p w:rsidR="001C6F22" w:rsidRPr="006067E3" w:rsidRDefault="001C6F22" w:rsidP="001C6F22">
      <w:pPr>
        <w:ind w:left="-851" w:firstLine="425"/>
      </w:pPr>
      <w:r w:rsidRPr="006067E3">
        <w:rPr>
          <w:u w:val="single"/>
        </w:rPr>
        <w:t>С-1</w:t>
      </w:r>
      <w:r w:rsidRPr="006067E3">
        <w:t xml:space="preserve">         ЗОНА РИТУАЛЬНОГО НАЗНАЧЕНИЯ</w:t>
      </w:r>
    </w:p>
    <w:p w:rsidR="001C6F22" w:rsidRPr="006067E3" w:rsidRDefault="001C6F22" w:rsidP="001C6F22">
      <w:pPr>
        <w:ind w:left="-851" w:firstLine="425"/>
      </w:pPr>
    </w:p>
    <w:p w:rsidR="001C6F22" w:rsidRPr="006067E3" w:rsidRDefault="001C6F22" w:rsidP="001C6F22">
      <w:pPr>
        <w:ind w:left="-851" w:firstLine="425"/>
        <w:rPr>
          <w:u w:val="single"/>
        </w:rPr>
      </w:pPr>
      <w:r w:rsidRPr="006067E3">
        <w:rPr>
          <w:u w:val="single"/>
        </w:rPr>
        <w:t>С-2</w:t>
      </w:r>
      <w:r w:rsidRPr="006067E3">
        <w:t xml:space="preserve"> ЗОНА СКЛАДИРОВАНИЯ, ЗАХОРОНЕНИЯ ОТХОДОВ И СКОТОМОГИЛЬНИКОВ</w:t>
      </w:r>
    </w:p>
    <w:p w:rsidR="001C6F22" w:rsidRPr="006067E3" w:rsidRDefault="001C6F22" w:rsidP="001C6F22">
      <w:pPr>
        <w:ind w:left="-851" w:firstLine="425"/>
        <w:rPr>
          <w:u w:val="single"/>
        </w:rPr>
      </w:pPr>
    </w:p>
    <w:p w:rsidR="001C6F22" w:rsidRPr="006067E3" w:rsidRDefault="001C6F22" w:rsidP="001C6F22">
      <w:pPr>
        <w:ind w:left="-851" w:firstLine="425"/>
      </w:pPr>
      <w:r w:rsidRPr="006067E3">
        <w:rPr>
          <w:u w:val="single"/>
        </w:rPr>
        <w:t>С-3</w:t>
      </w:r>
      <w:r w:rsidRPr="006067E3">
        <w:t xml:space="preserve">         ЗОНА ЗЕЛЕНЫХ НАСАЖДЕНИЙ СПЕЦИАЛЬНОГО НАЗНАЧЕНИЯ</w:t>
      </w:r>
    </w:p>
    <w:p w:rsidR="001C6F22" w:rsidRPr="006067E3" w:rsidRDefault="001C6F22" w:rsidP="001C6F22">
      <w:pPr>
        <w:ind w:left="-851" w:firstLine="425"/>
        <w:rPr>
          <w:b/>
          <w:color w:val="FF0000"/>
          <w:u w:val="single"/>
        </w:rPr>
      </w:pPr>
    </w:p>
    <w:p w:rsidR="001C6F22" w:rsidRPr="006067E3" w:rsidRDefault="001C6F22" w:rsidP="001C6F22">
      <w:pPr>
        <w:ind w:left="-851" w:firstLine="425"/>
        <w:rPr>
          <w:b/>
          <w:u w:val="single"/>
        </w:rPr>
      </w:pPr>
    </w:p>
    <w:p w:rsidR="001C6F22" w:rsidRPr="006067E3" w:rsidRDefault="001C6F22" w:rsidP="001C6F22">
      <w:pPr>
        <w:ind w:left="-851" w:firstLine="425"/>
        <w:rPr>
          <w:b/>
          <w:u w:val="single"/>
        </w:rPr>
      </w:pPr>
    </w:p>
    <w:p w:rsidR="001C6F22" w:rsidRPr="006067E3" w:rsidRDefault="001C6F22" w:rsidP="001C6F22">
      <w:pPr>
        <w:ind w:left="-851" w:firstLine="425"/>
        <w:rPr>
          <w:rFonts w:eastAsia="Calibri"/>
          <w:b/>
        </w:rPr>
      </w:pPr>
      <w:r w:rsidRPr="006067E3">
        <w:rPr>
          <w:rFonts w:eastAsia="Calibri"/>
          <w:b/>
        </w:rPr>
        <w:t>Статья 14. Зона сельскохозяйственных угодий (</w:t>
      </w:r>
      <w:r w:rsidRPr="006067E3">
        <w:rPr>
          <w:b/>
        </w:rPr>
        <w:t>СХ-1</w:t>
      </w:r>
      <w:r w:rsidRPr="006067E3">
        <w:rPr>
          <w:rFonts w:eastAsia="Calibri"/>
          <w:b/>
        </w:rPr>
        <w:t>)</w:t>
      </w:r>
    </w:p>
    <w:p w:rsidR="001C6F22" w:rsidRPr="006067E3" w:rsidRDefault="001C6F22" w:rsidP="001C6F22">
      <w:pPr>
        <w:ind w:left="-851" w:firstLine="425"/>
        <w:jc w:val="center"/>
        <w:rPr>
          <w:rFonts w:eastAsia="Calibri"/>
          <w:b/>
          <w:color w:val="0000FF"/>
          <w:u w:val="single"/>
        </w:rPr>
      </w:pPr>
    </w:p>
    <w:p w:rsidR="001C6F22" w:rsidRPr="006067E3" w:rsidRDefault="001C6F22" w:rsidP="001C6F22">
      <w:pPr>
        <w:ind w:left="-851" w:firstLine="425"/>
        <w:rPr>
          <w:b/>
        </w:rPr>
      </w:pPr>
      <w:r w:rsidRPr="006067E3">
        <w:rPr>
          <w:b/>
        </w:rPr>
        <w:t xml:space="preserve">ГРАДОСТРОИТЕЛЬНЫЕ РЕГЛАМЕНТЫ НЕ УСТАНАВЛИВАЮТСЯ ДЛЯ ТЕРРИТОРИЙ СЕЛЬСКОХОЗЯЙСТВЕННЫХ УГОДИЙ. ИСПОЛЬЗОВАНИЕ ЗЕМЕЛЬ ОПРЕДЕЛЯЕТСЯ УПОЛНОМОЧЕННЫМИ ОРГАНАМИ МЕСТНОГО САМОУПРАВЛЕНИЯ В СООТВЕТСТВИИ С ФЕДЕРАЛЬНЫМИ ЗАКОНАМИ. </w:t>
      </w:r>
    </w:p>
    <w:p w:rsidR="001C6F22" w:rsidRPr="006067E3" w:rsidRDefault="001C6F22" w:rsidP="001C6F22">
      <w:pPr>
        <w:ind w:left="-851" w:firstLine="425"/>
      </w:pPr>
    </w:p>
    <w:p w:rsidR="001C6F22" w:rsidRPr="006067E3" w:rsidRDefault="001C6F22" w:rsidP="001C6F22">
      <w:pPr>
        <w:ind w:left="-851" w:firstLine="425"/>
        <w:rPr>
          <w:b/>
        </w:rPr>
      </w:pPr>
      <w:r w:rsidRPr="006067E3">
        <w:rPr>
          <w:b/>
        </w:rPr>
        <w:t>Статья 15. Зона сельскохозяйственного использования (СХ-2)</w:t>
      </w:r>
    </w:p>
    <w:p w:rsidR="001C6F22" w:rsidRPr="006067E3" w:rsidRDefault="001C6F22" w:rsidP="001C6F22">
      <w:pPr>
        <w:ind w:left="-851" w:firstLine="425"/>
        <w:jc w:val="center"/>
        <w:rPr>
          <w:b/>
          <w:color w:val="0000FF"/>
          <w:u w:val="single"/>
        </w:rPr>
      </w:pPr>
    </w:p>
    <w:p w:rsidR="001C6F22"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p w:rsidR="00FD5C15" w:rsidRPr="006067E3" w:rsidRDefault="00FD5C15" w:rsidP="001C6F22">
      <w:pPr>
        <w:ind w:left="-851" w:firstLine="425"/>
        <w:rPr>
          <w:b/>
        </w:rPr>
      </w:pP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403"/>
        <w:gridCol w:w="2835"/>
        <w:gridCol w:w="4252"/>
      </w:tblGrid>
      <w:tr w:rsidR="001C6F22" w:rsidRPr="006067E3" w:rsidTr="00FD5C15">
        <w:trPr>
          <w:trHeight w:val="552"/>
        </w:trPr>
        <w:tc>
          <w:tcPr>
            <w:tcW w:w="3403" w:type="dxa"/>
            <w:vAlign w:val="center"/>
          </w:tcPr>
          <w:p w:rsidR="001C6F22" w:rsidRPr="006067E3" w:rsidRDefault="001C6F22" w:rsidP="00FD5C15">
            <w:pPr>
              <w:ind w:left="-851" w:firstLine="425"/>
              <w:jc w:val="center"/>
              <w:rPr>
                <w:b/>
              </w:rPr>
            </w:pPr>
            <w:r w:rsidRPr="006067E3">
              <w:rPr>
                <w:b/>
              </w:rPr>
              <w:t>ВИДЫ ИСПОЛЬЗОВАНИЯ</w:t>
            </w:r>
          </w:p>
        </w:tc>
        <w:tc>
          <w:tcPr>
            <w:tcW w:w="2835" w:type="dxa"/>
            <w:vAlign w:val="center"/>
          </w:tcPr>
          <w:p w:rsidR="001C6F22" w:rsidRPr="006067E3" w:rsidRDefault="001C6F22" w:rsidP="00FD5C15">
            <w:pPr>
              <w:ind w:left="-851" w:firstLine="425"/>
              <w:jc w:val="center"/>
              <w:rPr>
                <w:b/>
              </w:rPr>
            </w:pPr>
            <w:r w:rsidRPr="006067E3">
              <w:rPr>
                <w:b/>
              </w:rPr>
              <w:t>ПАРАМЕТРЫ       РАЗРЕШЕННОГО ИСПОЛЬЗОВАНИЯ</w:t>
            </w:r>
          </w:p>
        </w:tc>
        <w:tc>
          <w:tcPr>
            <w:tcW w:w="4252" w:type="dxa"/>
            <w:vAlign w:val="center"/>
          </w:tcPr>
          <w:p w:rsidR="001C6F22" w:rsidRPr="006067E3" w:rsidRDefault="001C6F22" w:rsidP="00FD5C15">
            <w:pPr>
              <w:ind w:left="-851" w:firstLine="425"/>
              <w:jc w:val="center"/>
              <w:rPr>
                <w:b/>
              </w:rPr>
            </w:pPr>
            <w:r w:rsidRPr="006067E3">
              <w:rPr>
                <w:b/>
              </w:rPr>
              <w:t>ОСОБЫЕ УСЛОВИЯ РЕАЛИЗАЦИИ РЕГЛАМЕНТА</w:t>
            </w:r>
          </w:p>
        </w:tc>
      </w:tr>
      <w:tr w:rsidR="001C6F22" w:rsidRPr="006067E3" w:rsidTr="00FD5C15">
        <w:tc>
          <w:tcPr>
            <w:tcW w:w="3403" w:type="dxa"/>
          </w:tcPr>
          <w:p w:rsidR="001C6F22" w:rsidRPr="006067E3" w:rsidRDefault="001C6F22" w:rsidP="00FD5C15">
            <w:pPr>
              <w:ind w:firstLine="425"/>
            </w:pPr>
            <w:r w:rsidRPr="006067E3">
              <w:t>Для ведения личного подсобного хозяйства (полевые и приусадебные участки)</w:t>
            </w:r>
          </w:p>
          <w:p w:rsidR="001C6F22" w:rsidRPr="006067E3" w:rsidRDefault="001C6F22" w:rsidP="00FD5C15">
            <w:pPr>
              <w:ind w:firstLine="425"/>
            </w:pPr>
            <w:r w:rsidRPr="006067E3">
              <w:t>Для садоводства и огородничества</w:t>
            </w:r>
          </w:p>
          <w:p w:rsidR="001C6F22" w:rsidRPr="006067E3" w:rsidRDefault="001C6F22" w:rsidP="00FD5C15">
            <w:pPr>
              <w:ind w:firstLine="425"/>
            </w:pPr>
            <w:r w:rsidRPr="006067E3">
              <w:t>Для ведения животноводства, сенокошения и выпаса скота</w:t>
            </w:r>
          </w:p>
          <w:p w:rsidR="001C6F22" w:rsidRPr="006067E3" w:rsidRDefault="001C6F22" w:rsidP="00FD5C15">
            <w:pPr>
              <w:ind w:firstLine="425"/>
            </w:pPr>
            <w:r w:rsidRPr="006067E3">
              <w:t>Для ведения крестьянского (фермерского) хозяйства</w:t>
            </w:r>
          </w:p>
          <w:p w:rsidR="001C6F22" w:rsidRPr="006067E3" w:rsidRDefault="001C6F22" w:rsidP="00FD5C15">
            <w:pPr>
              <w:ind w:firstLine="425"/>
            </w:pPr>
            <w:r w:rsidRPr="006067E3">
              <w:t>Для ведения подсобного сельского хозяйства</w:t>
            </w:r>
          </w:p>
          <w:p w:rsidR="001C6F22" w:rsidRPr="006067E3" w:rsidRDefault="001C6F22" w:rsidP="00FD5C15">
            <w:pPr>
              <w:ind w:firstLine="425"/>
            </w:pPr>
            <w:r w:rsidRPr="006067E3">
              <w:t xml:space="preserve">Для размещения объектов для производства, хранения и первичной переработки сельскохозяйственной продукции </w:t>
            </w:r>
          </w:p>
          <w:p w:rsidR="001C6F22" w:rsidRPr="006067E3" w:rsidRDefault="001C6F22" w:rsidP="00FD5C15">
            <w:pPr>
              <w:ind w:firstLine="425"/>
            </w:pPr>
            <w:r w:rsidRPr="006067E3">
              <w:t>Для размещения объектов инженерной и транспортной инфраструктур</w:t>
            </w:r>
          </w:p>
          <w:p w:rsidR="001C6F22" w:rsidRPr="006067E3" w:rsidRDefault="001C6F22" w:rsidP="00FD5C15">
            <w:pPr>
              <w:ind w:firstLine="425"/>
            </w:pPr>
            <w:r w:rsidRPr="006067E3">
              <w:t>Для создания защитных насаждений</w:t>
            </w:r>
          </w:p>
          <w:p w:rsidR="001C6F22" w:rsidRPr="006067E3" w:rsidRDefault="001C6F22" w:rsidP="00FD5C15">
            <w:pPr>
              <w:ind w:left="-851" w:firstLine="425"/>
            </w:pPr>
          </w:p>
        </w:tc>
        <w:tc>
          <w:tcPr>
            <w:tcW w:w="2835" w:type="dxa"/>
          </w:tcPr>
          <w:p w:rsidR="001C6F22" w:rsidRPr="006067E3" w:rsidRDefault="001C6F22" w:rsidP="00FD5C15">
            <w:pPr>
              <w:ind w:firstLine="425"/>
            </w:pPr>
            <w:r w:rsidRPr="006067E3">
              <w:t>Площадь земельного участка для ведения садоводства, огородничества устанавливается в соответствии с нормативными правовыми актами Ростовской области о нормах предоставления земельных участков</w:t>
            </w:r>
          </w:p>
          <w:p w:rsidR="001C6F22" w:rsidRPr="006067E3" w:rsidRDefault="001C6F22" w:rsidP="00FD5C15">
            <w:pPr>
              <w:ind w:firstLine="425"/>
            </w:pPr>
            <w:r w:rsidRPr="006067E3">
              <w:t xml:space="preserve">Максимальный класс опасности по санитарной классификации объектов капитального строительства - </w:t>
            </w:r>
            <w:r w:rsidRPr="006067E3">
              <w:rPr>
                <w:lang w:val="en-US"/>
              </w:rPr>
              <w:t>IV</w:t>
            </w:r>
          </w:p>
        </w:tc>
        <w:tc>
          <w:tcPr>
            <w:tcW w:w="4252" w:type="dxa"/>
          </w:tcPr>
          <w:p w:rsidR="001C6F22" w:rsidRPr="006067E3" w:rsidRDefault="001C6F22" w:rsidP="00FD5C15">
            <w:pPr>
              <w:ind w:firstLine="425"/>
            </w:pPr>
            <w:r w:rsidRPr="006067E3">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1C6F22" w:rsidRPr="006067E3" w:rsidRDefault="001C6F22" w:rsidP="00FD5C15">
            <w:pPr>
              <w:ind w:firstLine="425"/>
            </w:pPr>
            <w:r w:rsidRPr="006067E3">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1C6F22" w:rsidRPr="006067E3" w:rsidRDefault="001C6F22" w:rsidP="00FD5C15">
            <w:pPr>
              <w:ind w:firstLine="425"/>
            </w:pPr>
            <w:r w:rsidRPr="006067E3">
              <w:t xml:space="preserve">Предоставлять в установленном порядке в соответствующие органы исполнительной власти сведения об использовании </w:t>
            </w:r>
            <w:proofErr w:type="spellStart"/>
            <w:r w:rsidRPr="006067E3">
              <w:t>агрохимикатов</w:t>
            </w:r>
            <w:proofErr w:type="spellEnd"/>
            <w:r w:rsidRPr="006067E3">
              <w:t xml:space="preserve"> и пестицидов</w:t>
            </w:r>
          </w:p>
          <w:p w:rsidR="001C6F22" w:rsidRPr="006067E3" w:rsidRDefault="001C6F22" w:rsidP="00FD5C15">
            <w:pPr>
              <w:ind w:firstLine="425"/>
            </w:pPr>
            <w:r w:rsidRPr="006067E3">
              <w:t xml:space="preserve">Содействовать проведению почвенного, агрохимического, фитосанитарного и эколого-токсикологического обследования земель </w:t>
            </w:r>
          </w:p>
          <w:p w:rsidR="001C6F22" w:rsidRPr="006067E3" w:rsidRDefault="001C6F22" w:rsidP="00FD5C15">
            <w:pPr>
              <w:ind w:firstLine="425"/>
            </w:pPr>
            <w:r w:rsidRPr="006067E3">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1C6F22" w:rsidRPr="006067E3" w:rsidRDefault="001C6F22" w:rsidP="00FD5C15">
            <w:pPr>
              <w:ind w:firstLine="425"/>
            </w:pPr>
            <w:r w:rsidRPr="006067E3">
              <w:t xml:space="preserve">Строительство осуществлять в соответствии со строительными и санитарными нормами, правилами и техническими регламентами </w:t>
            </w:r>
          </w:p>
        </w:tc>
      </w:tr>
    </w:tbl>
    <w:p w:rsidR="00FD5C15" w:rsidRDefault="00FD5C15" w:rsidP="001C6F22">
      <w:pPr>
        <w:ind w:left="-851" w:firstLine="425"/>
        <w:rPr>
          <w:b/>
        </w:rPr>
      </w:pPr>
    </w:p>
    <w:p w:rsidR="001C6F22" w:rsidRPr="006067E3" w:rsidRDefault="001C6F22" w:rsidP="001C6F22">
      <w:pPr>
        <w:ind w:left="-851" w:firstLine="425"/>
        <w:rPr>
          <w:b/>
        </w:rPr>
      </w:pPr>
      <w:r w:rsidRPr="006067E3">
        <w:rPr>
          <w:b/>
        </w:rPr>
        <w:t xml:space="preserve">2.   ВСПОМОГАТЕЛЬНЫЕ ВИДЫ И ПАРАМЕТРЫ РАЗРЕШЁННОГО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jc w:val="center"/>
        <w:rPr>
          <w:rFonts w:eastAsia="Calibri"/>
          <w:b/>
          <w:color w:val="0000FF"/>
          <w:u w:val="single"/>
        </w:rPr>
      </w:pPr>
    </w:p>
    <w:p w:rsidR="001C6F22" w:rsidRPr="006067E3" w:rsidRDefault="001C6F22" w:rsidP="001C6F22">
      <w:pPr>
        <w:ind w:left="-851" w:firstLine="425"/>
        <w:rPr>
          <w:rFonts w:eastAsia="Calibri"/>
          <w:b/>
        </w:rPr>
      </w:pPr>
      <w:r w:rsidRPr="006067E3">
        <w:rPr>
          <w:rFonts w:eastAsia="Calibri"/>
          <w:b/>
        </w:rPr>
        <w:t>Статья 16. Зона жилой застройки (</w:t>
      </w:r>
      <w:r w:rsidRPr="006067E3">
        <w:rPr>
          <w:b/>
        </w:rPr>
        <w:t>Ж-1</w:t>
      </w:r>
      <w:r w:rsidRPr="006067E3">
        <w:rPr>
          <w:rFonts w:eastAsia="Calibri"/>
          <w:b/>
        </w:rPr>
        <w:t>)</w:t>
      </w:r>
    </w:p>
    <w:p w:rsidR="001C6F22" w:rsidRPr="006067E3" w:rsidRDefault="001C6F22" w:rsidP="001C6F22">
      <w:pPr>
        <w:ind w:left="-851" w:firstLine="425"/>
        <w:jc w:val="center"/>
        <w:rPr>
          <w:rFonts w:eastAsia="Calibri"/>
          <w:b/>
          <w:color w:val="0000FF"/>
          <w:u w:val="single"/>
        </w:rPr>
      </w:pPr>
    </w:p>
    <w:p w:rsidR="001C6F22" w:rsidRDefault="001C6F22" w:rsidP="001C6F22">
      <w:pPr>
        <w:ind w:left="-851" w:firstLine="425"/>
        <w:rPr>
          <w:rFonts w:eastAsia="Calibri"/>
          <w:b/>
        </w:rPr>
      </w:pPr>
      <w:r w:rsidRPr="006067E3">
        <w:rPr>
          <w:rFonts w:eastAsia="Calibri"/>
          <w:b/>
        </w:rPr>
        <w:t>1.   ОСНОВНЫЕ ВИДЫ И ПАРАМЕТРЫ РАЗРЕШЁННОГО ИСПОЛЬЗОВАНИЯ ЗЕМЕЛЬНЫХ УЧАСТКОВ И ОБЪЕКТОВ КАПИТАЛЬНОГО СТРОИТЕЛЬСТВА</w:t>
      </w:r>
    </w:p>
    <w:p w:rsidR="00FD5C15" w:rsidRPr="006067E3" w:rsidRDefault="00FD5C15" w:rsidP="001C6F22">
      <w:pPr>
        <w:ind w:left="-851" w:firstLine="425"/>
        <w:rPr>
          <w:rFonts w:eastAsia="Calibri"/>
          <w:b/>
        </w:rPr>
      </w:pPr>
    </w:p>
    <w:tbl>
      <w:tblPr>
        <w:tblW w:w="9816"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33"/>
        <w:gridCol w:w="3420"/>
        <w:gridCol w:w="4263"/>
      </w:tblGrid>
      <w:tr w:rsidR="001C6F22" w:rsidRPr="006067E3" w:rsidTr="00FD5C15">
        <w:trPr>
          <w:trHeight w:val="552"/>
        </w:trPr>
        <w:tc>
          <w:tcPr>
            <w:tcW w:w="2133" w:type="dxa"/>
            <w:vAlign w:val="center"/>
          </w:tcPr>
          <w:p w:rsidR="001C6F22" w:rsidRPr="006067E3" w:rsidRDefault="001C6F22" w:rsidP="00FD5C15">
            <w:pPr>
              <w:ind w:firstLine="425"/>
              <w:rPr>
                <w:rFonts w:eastAsia="Calibri"/>
                <w:b/>
              </w:rPr>
            </w:pPr>
            <w:r w:rsidRPr="006067E3">
              <w:rPr>
                <w:rFonts w:eastAsia="Calibri"/>
                <w:b/>
              </w:rPr>
              <w:t>ВИДЫ ИСПОЛЬЗОВАНИЯ</w:t>
            </w:r>
          </w:p>
        </w:tc>
        <w:tc>
          <w:tcPr>
            <w:tcW w:w="3420" w:type="dxa"/>
            <w:vAlign w:val="center"/>
          </w:tcPr>
          <w:p w:rsidR="001C6F22" w:rsidRPr="006067E3" w:rsidRDefault="001C6F22" w:rsidP="00FD5C15">
            <w:pPr>
              <w:ind w:firstLine="425"/>
              <w:jc w:val="center"/>
              <w:rPr>
                <w:rFonts w:eastAsia="Calibri"/>
                <w:b/>
              </w:rPr>
            </w:pPr>
            <w:r w:rsidRPr="006067E3">
              <w:rPr>
                <w:rFonts w:eastAsia="Calibri"/>
                <w:b/>
              </w:rPr>
              <w:t>ПАРАМЕТРЫ РАЗРЕШЕННОГО ИСПОЛЬЗОВАНИЯ</w:t>
            </w:r>
          </w:p>
        </w:tc>
        <w:tc>
          <w:tcPr>
            <w:tcW w:w="4263" w:type="dxa"/>
            <w:vAlign w:val="center"/>
          </w:tcPr>
          <w:p w:rsidR="001C6F22" w:rsidRPr="006067E3" w:rsidRDefault="001C6F22" w:rsidP="00FD5C15">
            <w:pPr>
              <w:ind w:firstLine="425"/>
              <w:jc w:val="center"/>
              <w:rPr>
                <w:rFonts w:eastAsia="Calibri"/>
                <w:b/>
              </w:rPr>
            </w:pPr>
            <w:r w:rsidRPr="006067E3">
              <w:rPr>
                <w:rFonts w:eastAsia="Calibri"/>
                <w:b/>
              </w:rPr>
              <w:t>ОСОБЫЕ УСЛОВИЯ РЕАЛИЗАЦИИ РЕГЛАМЕНТА</w:t>
            </w:r>
          </w:p>
        </w:tc>
      </w:tr>
      <w:tr w:rsidR="001C6F22" w:rsidRPr="006067E3" w:rsidTr="00FD5C15">
        <w:tc>
          <w:tcPr>
            <w:tcW w:w="2133" w:type="dxa"/>
          </w:tcPr>
          <w:p w:rsidR="001C6F22" w:rsidRPr="006067E3" w:rsidRDefault="001C6F22" w:rsidP="00FD5C15">
            <w:pPr>
              <w:ind w:firstLine="425"/>
              <w:rPr>
                <w:rFonts w:eastAsia="Calibri"/>
              </w:rPr>
            </w:pPr>
            <w:r w:rsidRPr="006067E3">
              <w:rPr>
                <w:rFonts w:eastAsia="Calibri"/>
              </w:rPr>
              <w:t xml:space="preserve">Индивидуальная и малоэтажная жилая </w:t>
            </w:r>
            <w:r w:rsidRPr="006067E3">
              <w:rPr>
                <w:rFonts w:eastAsia="Calibri"/>
              </w:rPr>
              <w:lastRenderedPageBreak/>
              <w:t>застройка</w:t>
            </w:r>
          </w:p>
          <w:p w:rsidR="001C6F22" w:rsidRPr="006067E3" w:rsidRDefault="001C6F22" w:rsidP="00FD5C15">
            <w:pPr>
              <w:ind w:left="-851" w:firstLine="425"/>
              <w:rPr>
                <w:rFonts w:eastAsia="Calibri"/>
              </w:rPr>
            </w:pPr>
          </w:p>
        </w:tc>
        <w:tc>
          <w:tcPr>
            <w:tcW w:w="3420" w:type="dxa"/>
          </w:tcPr>
          <w:p w:rsidR="001C6F22" w:rsidRPr="006067E3" w:rsidRDefault="001C6F22" w:rsidP="00FD5C15">
            <w:pPr>
              <w:ind w:firstLine="425"/>
              <w:rPr>
                <w:rFonts w:eastAsia="Calibri"/>
              </w:rPr>
            </w:pPr>
            <w:r w:rsidRPr="006067E3">
              <w:rPr>
                <w:rFonts w:eastAsia="Calibri"/>
              </w:rPr>
              <w:lastRenderedPageBreak/>
              <w:t xml:space="preserve">Этажность – не более 3 </w:t>
            </w:r>
            <w:proofErr w:type="spellStart"/>
            <w:r w:rsidRPr="006067E3">
              <w:rPr>
                <w:rFonts w:eastAsia="Calibri"/>
              </w:rPr>
              <w:t>эт</w:t>
            </w:r>
            <w:proofErr w:type="spellEnd"/>
          </w:p>
          <w:p w:rsidR="001C6F22" w:rsidRPr="006067E3" w:rsidRDefault="001C6F22" w:rsidP="00FD5C15">
            <w:pPr>
              <w:ind w:firstLine="425"/>
              <w:rPr>
                <w:rFonts w:eastAsia="Calibri"/>
              </w:rPr>
            </w:pPr>
            <w:r w:rsidRPr="006067E3">
              <w:rPr>
                <w:rFonts w:eastAsia="Calibri"/>
              </w:rPr>
              <w:t xml:space="preserve">Высота с мансардным </w:t>
            </w:r>
            <w:r w:rsidRPr="006067E3">
              <w:rPr>
                <w:rFonts w:eastAsia="Calibri"/>
              </w:rPr>
              <w:lastRenderedPageBreak/>
              <w:t>завершением до конька скатной кровли – не более 14 м</w:t>
            </w:r>
          </w:p>
          <w:p w:rsidR="001C6F22" w:rsidRPr="006067E3" w:rsidRDefault="001C6F22" w:rsidP="00FD5C15">
            <w:pPr>
              <w:ind w:firstLine="425"/>
              <w:rPr>
                <w:rFonts w:eastAsia="Calibri"/>
              </w:rPr>
            </w:pPr>
            <w:r w:rsidRPr="006067E3">
              <w:rPr>
                <w:rFonts w:eastAsia="Calibri"/>
              </w:rPr>
              <w:t>Коэффициент использования территории:</w:t>
            </w:r>
          </w:p>
          <w:p w:rsidR="001C6F22" w:rsidRPr="006067E3" w:rsidRDefault="001C6F22" w:rsidP="00FD5C15">
            <w:pPr>
              <w:ind w:firstLine="425"/>
              <w:rPr>
                <w:rFonts w:eastAsia="Calibri"/>
              </w:rPr>
            </w:pPr>
            <w:r w:rsidRPr="006067E3">
              <w:rPr>
                <w:rFonts w:eastAsia="Calibri"/>
              </w:rPr>
              <w:t>-для индивидуального типа жилых домов – не более 0.67;</w:t>
            </w:r>
          </w:p>
          <w:p w:rsidR="001C6F22" w:rsidRPr="006067E3" w:rsidRDefault="001C6F22" w:rsidP="00FD5C15">
            <w:pPr>
              <w:ind w:firstLine="425"/>
              <w:rPr>
                <w:rFonts w:eastAsia="Calibri"/>
              </w:rPr>
            </w:pPr>
            <w:r w:rsidRPr="006067E3">
              <w:rPr>
                <w:rFonts w:eastAsia="Calibri"/>
              </w:rPr>
              <w:t>-для блокированного типа (в расчете на один блок) – не более 1.5;</w:t>
            </w:r>
          </w:p>
          <w:p w:rsidR="001C6F22" w:rsidRPr="006067E3" w:rsidRDefault="001C6F22" w:rsidP="00FD5C15">
            <w:pPr>
              <w:ind w:firstLine="425"/>
              <w:rPr>
                <w:rFonts w:eastAsia="Calibri"/>
              </w:rPr>
            </w:pPr>
            <w:r w:rsidRPr="006067E3">
              <w:rPr>
                <w:rFonts w:eastAsia="Calibri"/>
              </w:rPr>
              <w:t>-для секционного типа до трех этажей (в расчете на одну секцию) – не более 0.94</w:t>
            </w:r>
          </w:p>
          <w:p w:rsidR="001C6F22" w:rsidRPr="006067E3" w:rsidRDefault="001C6F22" w:rsidP="00FD5C15">
            <w:pPr>
              <w:ind w:firstLine="425"/>
              <w:rPr>
                <w:rFonts w:eastAsia="Calibri"/>
              </w:rPr>
            </w:pPr>
            <w:r w:rsidRPr="006067E3">
              <w:rPr>
                <w:rFonts w:eastAsia="Calibri"/>
              </w:rPr>
              <w:t>До границы соседнего участка расстояния должны быть не менее:</w:t>
            </w:r>
          </w:p>
          <w:p w:rsidR="001C6F22" w:rsidRPr="006067E3" w:rsidRDefault="001C6F22" w:rsidP="00FD5C15">
            <w:pPr>
              <w:ind w:firstLine="425"/>
              <w:rPr>
                <w:rFonts w:eastAsia="Calibri"/>
              </w:rPr>
            </w:pPr>
            <w:r w:rsidRPr="006067E3">
              <w:rPr>
                <w:rFonts w:eastAsia="Calibri"/>
              </w:rPr>
              <w:t>-от индивидуального, блокированного и секционного жилого дома – 3 метра;</w:t>
            </w:r>
          </w:p>
          <w:p w:rsidR="001C6F22" w:rsidRPr="006067E3" w:rsidRDefault="001C6F22" w:rsidP="00FD5C15">
            <w:pPr>
              <w:ind w:firstLine="425"/>
              <w:rPr>
                <w:rFonts w:eastAsia="Calibri"/>
              </w:rPr>
            </w:pPr>
            <w:r w:rsidRPr="006067E3">
              <w:rPr>
                <w:rFonts w:eastAsia="Calibri"/>
              </w:rPr>
              <w:t>-от постройки для содержания скота и птицы – 4 метра;</w:t>
            </w:r>
          </w:p>
          <w:p w:rsidR="001C6F22" w:rsidRPr="006067E3" w:rsidRDefault="001C6F22" w:rsidP="00FD5C15">
            <w:pPr>
              <w:ind w:firstLine="425"/>
              <w:rPr>
                <w:rFonts w:eastAsia="Calibri"/>
              </w:rPr>
            </w:pPr>
            <w:r w:rsidRPr="006067E3">
              <w:rPr>
                <w:rFonts w:eastAsia="Calibri"/>
              </w:rPr>
              <w:t>-от других построек – 1 метр (при условии соблюдения противопожарных разрывов).</w:t>
            </w:r>
          </w:p>
          <w:p w:rsidR="001C6F22" w:rsidRPr="006067E3" w:rsidRDefault="001C6F22" w:rsidP="00FD5C15">
            <w:pPr>
              <w:ind w:firstLine="425"/>
              <w:rPr>
                <w:rFonts w:eastAsia="Calibri"/>
              </w:rPr>
            </w:pPr>
          </w:p>
          <w:p w:rsidR="001C6F22" w:rsidRPr="006067E3" w:rsidRDefault="001C6F22" w:rsidP="00FD5C15">
            <w:pPr>
              <w:ind w:firstLine="425"/>
              <w:rPr>
                <w:rFonts w:eastAsia="Calibri"/>
              </w:rPr>
            </w:pPr>
            <w:r w:rsidRPr="006067E3">
              <w:rPr>
                <w:rFonts w:eastAsia="Calibri"/>
              </w:rPr>
              <w:t>Максимальный процент застройки участка не может превышать 50%</w:t>
            </w:r>
          </w:p>
          <w:p w:rsidR="001C6F22" w:rsidRPr="006067E3" w:rsidRDefault="001C6F22" w:rsidP="00FD5C15">
            <w:pPr>
              <w:ind w:firstLine="425"/>
              <w:rPr>
                <w:rFonts w:eastAsia="Calibri"/>
              </w:rPr>
            </w:pPr>
            <w:r w:rsidRPr="006067E3">
              <w:rPr>
                <w:rFonts w:eastAsia="Calibri"/>
              </w:rPr>
              <w:t>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tc>
        <w:tc>
          <w:tcPr>
            <w:tcW w:w="4263" w:type="dxa"/>
          </w:tcPr>
          <w:p w:rsidR="001C6F22" w:rsidRPr="006067E3" w:rsidRDefault="001C6F22" w:rsidP="00FD5C15">
            <w:pPr>
              <w:ind w:firstLine="425"/>
              <w:rPr>
                <w:rFonts w:eastAsia="Calibri"/>
              </w:rPr>
            </w:pPr>
            <w:r w:rsidRPr="006067E3">
              <w:rPr>
                <w:rFonts w:eastAsia="Calibri"/>
              </w:rPr>
              <w:lastRenderedPageBreak/>
              <w:t xml:space="preserve">Новое строительство, реконструкцию осуществлять по утвержденному проекту </w:t>
            </w:r>
            <w:r w:rsidRPr="006067E3">
              <w:rPr>
                <w:rFonts w:eastAsia="Calibri"/>
              </w:rPr>
              <w:lastRenderedPageBreak/>
              <w:t>планировки и межевания территории.</w:t>
            </w:r>
          </w:p>
          <w:p w:rsidR="001C6F22" w:rsidRPr="006067E3" w:rsidRDefault="001C6F22" w:rsidP="00FD5C15">
            <w:pPr>
              <w:ind w:firstLine="425"/>
              <w:rPr>
                <w:rFonts w:eastAsia="Calibri"/>
              </w:rPr>
            </w:pPr>
            <w:r w:rsidRPr="006067E3">
              <w:rPr>
                <w:rFonts w:eastAsia="Calibri"/>
              </w:rPr>
              <w:t>Ограждение земельных участков со стороны красных линий улиц должно быть единообразным, как минимум, на протяжении одного квартала.</w:t>
            </w:r>
          </w:p>
          <w:p w:rsidR="001C6F22" w:rsidRPr="006067E3" w:rsidRDefault="001C6F22" w:rsidP="00FD5C15">
            <w:pPr>
              <w:ind w:firstLine="425"/>
              <w:rPr>
                <w:rFonts w:eastAsia="Calibri"/>
              </w:rPr>
            </w:pPr>
            <w:r w:rsidRPr="006067E3">
              <w:rPr>
                <w:rFonts w:eastAsia="Calibri"/>
              </w:rPr>
              <w:t>Не допускается размещение хозяйственных построек со стороны красных линий улиц, за исключением гаражей</w:t>
            </w:r>
          </w:p>
          <w:p w:rsidR="001C6F22" w:rsidRPr="006067E3" w:rsidRDefault="001C6F22" w:rsidP="00FD5C15">
            <w:pPr>
              <w:ind w:firstLine="425"/>
              <w:rPr>
                <w:rFonts w:eastAsia="Calibri"/>
              </w:rPr>
            </w:pPr>
            <w:r w:rsidRPr="006067E3">
              <w:rPr>
                <w:rFonts w:eastAsia="Calibri"/>
              </w:rPr>
              <w:t>В пределах участка запрещается размещение автостоянок для грузового транспорта.</w:t>
            </w:r>
          </w:p>
          <w:p w:rsidR="001C6F22" w:rsidRPr="006067E3" w:rsidRDefault="001C6F22" w:rsidP="00FD5C15">
            <w:pPr>
              <w:ind w:firstLine="425"/>
              <w:rPr>
                <w:rFonts w:eastAsia="Calibri"/>
              </w:rPr>
            </w:pPr>
            <w:r w:rsidRPr="006067E3">
              <w:rPr>
                <w:rFonts w:eastAsia="Calibri"/>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C6F22" w:rsidRPr="006067E3" w:rsidRDefault="001C6F22" w:rsidP="00FD5C15">
            <w:pPr>
              <w:ind w:firstLine="425"/>
              <w:rPr>
                <w:rFonts w:eastAsia="Calibri"/>
              </w:rPr>
            </w:pPr>
            <w:r w:rsidRPr="006067E3">
              <w:rPr>
                <w:rFonts w:eastAsia="Calibri"/>
              </w:rPr>
              <w:t>На землях общего пользования не допускается ремонт автомобилей, складирование строительных материалов, хозяйственного инвентаря.</w:t>
            </w:r>
          </w:p>
          <w:p w:rsidR="001C6F22" w:rsidRPr="006067E3" w:rsidRDefault="001C6F22" w:rsidP="00FD5C15">
            <w:pPr>
              <w:ind w:firstLine="425"/>
              <w:rPr>
                <w:rFonts w:eastAsia="Calibri"/>
              </w:rPr>
            </w:pPr>
            <w:r w:rsidRPr="006067E3">
              <w:rPr>
                <w:rFonts w:eastAsia="Calibri"/>
              </w:rPr>
              <w:t>Не допускается размещать со стороны улицы вспомогательные строения, за исключением гаражей.</w:t>
            </w:r>
          </w:p>
          <w:p w:rsidR="001C6F22" w:rsidRPr="006067E3" w:rsidRDefault="001C6F22" w:rsidP="00FD5C15">
            <w:pPr>
              <w:ind w:firstLine="425"/>
              <w:rPr>
                <w:rFonts w:eastAsia="Calibri"/>
              </w:rPr>
            </w:pPr>
            <w:r w:rsidRPr="006067E3">
              <w:rPr>
                <w:rFonts w:eastAsia="Calibri"/>
              </w:rPr>
              <w:t xml:space="preserve">Размещение бань и саун допускается при условии </w:t>
            </w:r>
            <w:proofErr w:type="spellStart"/>
            <w:r w:rsidRPr="006067E3">
              <w:rPr>
                <w:rFonts w:eastAsia="Calibri"/>
              </w:rPr>
              <w:t>канализования</w:t>
            </w:r>
            <w:proofErr w:type="spellEnd"/>
            <w:r w:rsidRPr="006067E3">
              <w:rPr>
                <w:rFonts w:eastAsia="Calibri"/>
              </w:rPr>
              <w:t xml:space="preserve"> стоков</w:t>
            </w:r>
          </w:p>
          <w:p w:rsidR="001C6F22" w:rsidRPr="006067E3" w:rsidRDefault="001C6F22" w:rsidP="00FD5C15">
            <w:pPr>
              <w:ind w:firstLine="425"/>
              <w:rPr>
                <w:rFonts w:eastAsia="Calibri"/>
              </w:rPr>
            </w:pPr>
            <w:r w:rsidRPr="006067E3">
              <w:rPr>
                <w:rFonts w:eastAsia="Calibri"/>
              </w:rPr>
              <w:t>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rsidR="001C6F22" w:rsidRPr="006067E3" w:rsidRDefault="001C6F22" w:rsidP="00FD5C15">
            <w:pPr>
              <w:ind w:firstLine="425"/>
              <w:rPr>
                <w:rFonts w:eastAsia="Calibri"/>
              </w:rPr>
            </w:pPr>
            <w:r w:rsidRPr="006067E3">
              <w:rPr>
                <w:rFonts w:eastAsia="Calibri"/>
              </w:rPr>
              <w:t>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bl>
    <w:p w:rsidR="001C6F22" w:rsidRPr="006067E3" w:rsidRDefault="001C6F22" w:rsidP="001C6F22">
      <w:pPr>
        <w:ind w:left="-851" w:firstLine="425"/>
        <w:rPr>
          <w:rFonts w:eastAsia="Calibri"/>
          <w:b/>
        </w:rPr>
      </w:pPr>
    </w:p>
    <w:p w:rsidR="001C6F22" w:rsidRPr="006067E3" w:rsidRDefault="001C6F22" w:rsidP="001C6F22">
      <w:pPr>
        <w:ind w:left="-851" w:firstLine="425"/>
        <w:rPr>
          <w:rFonts w:eastAsia="Calibri"/>
          <w:b/>
        </w:rPr>
      </w:pPr>
      <w:r w:rsidRPr="006067E3">
        <w:rPr>
          <w:rFonts w:eastAsia="Calibri"/>
          <w:b/>
        </w:rPr>
        <w:t>2.   ВСПОМОГАТЕЛЬНЫЕ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tcPr>
          <w:p w:rsidR="001C6F22" w:rsidRPr="006067E3" w:rsidRDefault="001C6F22" w:rsidP="00FD5C15">
            <w:pPr>
              <w:ind w:firstLine="425"/>
              <w:jc w:val="center"/>
              <w:rPr>
                <w:rFonts w:eastAsia="Calibri"/>
                <w:b/>
              </w:rPr>
            </w:pPr>
            <w:r w:rsidRPr="006067E3">
              <w:rPr>
                <w:rFonts w:eastAsia="Calibri"/>
                <w:b/>
              </w:rPr>
              <w:t>ВИДЫ ИСПОЛЬЗОВАНИЯ</w:t>
            </w:r>
          </w:p>
        </w:tc>
        <w:tc>
          <w:tcPr>
            <w:tcW w:w="3420" w:type="dxa"/>
            <w:vAlign w:val="center"/>
          </w:tcPr>
          <w:p w:rsidR="001C6F22" w:rsidRPr="006067E3" w:rsidRDefault="001C6F22" w:rsidP="00FD5C15">
            <w:pPr>
              <w:ind w:firstLine="425"/>
              <w:jc w:val="center"/>
              <w:rPr>
                <w:rFonts w:eastAsia="Calibri"/>
                <w:b/>
              </w:rPr>
            </w:pPr>
            <w:r w:rsidRPr="006067E3">
              <w:rPr>
                <w:rFonts w:eastAsia="Calibri"/>
                <w:b/>
              </w:rPr>
              <w:t>ПАРАМЕТРЫ РАЗРЕШЕННОГО ИСПОЛЬЗОВАНИЯ</w:t>
            </w:r>
          </w:p>
        </w:tc>
        <w:tc>
          <w:tcPr>
            <w:tcW w:w="4320" w:type="dxa"/>
            <w:vAlign w:val="center"/>
          </w:tcPr>
          <w:p w:rsidR="001C6F22" w:rsidRPr="006067E3" w:rsidRDefault="001C6F22" w:rsidP="00FD5C15">
            <w:pPr>
              <w:ind w:firstLine="425"/>
              <w:jc w:val="center"/>
              <w:rPr>
                <w:rFonts w:eastAsia="Calibri"/>
                <w:b/>
              </w:rPr>
            </w:pPr>
            <w:r w:rsidRPr="006067E3">
              <w:rPr>
                <w:rFonts w:eastAsia="Calibri"/>
                <w:b/>
              </w:rPr>
              <w:t>ОСОБЫЕ УСЛОВИЯ РЕАЛИЗАЦИИ РЕГЛАМЕНТА</w:t>
            </w: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t>Объекты торгового назначения.</w:t>
            </w:r>
          </w:p>
          <w:p w:rsidR="001C6F22" w:rsidRPr="006067E3" w:rsidRDefault="001C6F22" w:rsidP="00FD5C15">
            <w:pPr>
              <w:ind w:firstLine="425"/>
              <w:rPr>
                <w:rFonts w:eastAsia="Calibri"/>
              </w:rPr>
            </w:pPr>
            <w:r w:rsidRPr="006067E3">
              <w:rPr>
                <w:rFonts w:eastAsia="Calibri"/>
              </w:rPr>
              <w:t>Объекты социально-бытового назначения</w:t>
            </w:r>
          </w:p>
          <w:p w:rsidR="001C6F22" w:rsidRPr="006067E3" w:rsidRDefault="001C6F22" w:rsidP="00FD5C15">
            <w:pPr>
              <w:ind w:firstLine="425"/>
              <w:rPr>
                <w:rFonts w:eastAsia="Calibri"/>
              </w:rPr>
            </w:pPr>
            <w:r w:rsidRPr="006067E3">
              <w:rPr>
                <w:rFonts w:eastAsia="Calibri"/>
              </w:rPr>
              <w:t>Объекты здравоохранения.</w:t>
            </w:r>
          </w:p>
        </w:tc>
        <w:tc>
          <w:tcPr>
            <w:tcW w:w="3420" w:type="dxa"/>
          </w:tcPr>
          <w:p w:rsidR="001C6F22" w:rsidRPr="006067E3" w:rsidRDefault="001C6F22" w:rsidP="00FD5C15">
            <w:pPr>
              <w:ind w:firstLine="425"/>
              <w:rPr>
                <w:rFonts w:eastAsia="Calibri"/>
              </w:rPr>
            </w:pPr>
            <w:r w:rsidRPr="006067E3">
              <w:rPr>
                <w:rFonts w:eastAsia="Calibri"/>
              </w:rPr>
              <w:t xml:space="preserve">Площадь помещений – не более </w:t>
            </w:r>
            <w:smartTag w:uri="urn:schemas-microsoft-com:office:smarttags" w:element="metricconverter">
              <w:smartTagPr>
                <w:attr w:name="ProductID" w:val="100 кв. м"/>
              </w:smartTagPr>
              <w:r w:rsidRPr="006067E3">
                <w:rPr>
                  <w:rFonts w:eastAsia="Calibri"/>
                </w:rPr>
                <w:t>100 кв. м</w:t>
              </w:r>
            </w:smartTag>
          </w:p>
        </w:tc>
        <w:tc>
          <w:tcPr>
            <w:tcW w:w="4320" w:type="dxa"/>
          </w:tcPr>
          <w:p w:rsidR="001C6F22" w:rsidRPr="006067E3" w:rsidRDefault="001C6F22" w:rsidP="00FD5C15">
            <w:pPr>
              <w:ind w:firstLine="425"/>
              <w:rPr>
                <w:rFonts w:eastAsia="Calibri"/>
              </w:rPr>
            </w:pPr>
            <w:r w:rsidRPr="006067E3">
              <w:rPr>
                <w:rFonts w:eastAsia="Calibri"/>
              </w:rPr>
              <w:t>Встроенные в объекты основного вида использования</w:t>
            </w: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t>Объекты хозяйственного назначения</w:t>
            </w:r>
          </w:p>
        </w:tc>
        <w:tc>
          <w:tcPr>
            <w:tcW w:w="3420" w:type="dxa"/>
          </w:tcPr>
          <w:p w:rsidR="001C6F22" w:rsidRPr="006067E3" w:rsidRDefault="001C6F22" w:rsidP="00FD5C15">
            <w:pPr>
              <w:ind w:firstLine="425"/>
              <w:rPr>
                <w:rFonts w:eastAsia="Calibri"/>
              </w:rPr>
            </w:pPr>
            <w:r w:rsidRPr="006067E3">
              <w:rPr>
                <w:rFonts w:eastAsia="Calibri"/>
              </w:rPr>
              <w:t xml:space="preserve">Этажность – 1 </w:t>
            </w:r>
            <w:proofErr w:type="spellStart"/>
            <w:r w:rsidRPr="006067E3">
              <w:rPr>
                <w:rFonts w:eastAsia="Calibri"/>
              </w:rPr>
              <w:t>эт</w:t>
            </w:r>
            <w:proofErr w:type="spellEnd"/>
          </w:p>
          <w:p w:rsidR="001C6F22" w:rsidRPr="006067E3" w:rsidRDefault="001C6F22" w:rsidP="00FD5C15">
            <w:pPr>
              <w:ind w:firstLine="425"/>
              <w:rPr>
                <w:rFonts w:eastAsia="Calibri"/>
              </w:rPr>
            </w:pPr>
            <w:r w:rsidRPr="006067E3">
              <w:rPr>
                <w:rFonts w:eastAsia="Calibri"/>
              </w:rPr>
              <w:t>Высота – не более 5 м (до конька)</w:t>
            </w:r>
          </w:p>
          <w:p w:rsidR="001C6F22" w:rsidRPr="006067E3" w:rsidRDefault="001C6F22" w:rsidP="00FD5C15">
            <w:pPr>
              <w:ind w:firstLine="425"/>
              <w:rPr>
                <w:rFonts w:eastAsia="Calibri"/>
              </w:rPr>
            </w:pPr>
            <w:r w:rsidRPr="006067E3">
              <w:rPr>
                <w:rFonts w:eastAsia="Calibri"/>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6067E3">
                <w:rPr>
                  <w:rFonts w:eastAsia="Calibri"/>
                </w:rPr>
                <w:t>1 м</w:t>
              </w:r>
            </w:smartTag>
          </w:p>
        </w:tc>
        <w:tc>
          <w:tcPr>
            <w:tcW w:w="4320" w:type="dxa"/>
          </w:tcPr>
          <w:p w:rsidR="001C6F22" w:rsidRPr="006067E3" w:rsidRDefault="001C6F22" w:rsidP="00FD5C15">
            <w:pPr>
              <w:ind w:firstLine="425"/>
              <w:rPr>
                <w:rFonts w:eastAsia="Calibri"/>
              </w:rPr>
            </w:pPr>
            <w:r w:rsidRPr="006067E3">
              <w:rPr>
                <w:rFonts w:eastAsia="Calibri"/>
              </w:rPr>
              <w:t>Отдельно стоящие объекты.</w:t>
            </w:r>
          </w:p>
          <w:p w:rsidR="001C6F22" w:rsidRPr="006067E3" w:rsidRDefault="001C6F22" w:rsidP="00FD5C15">
            <w:pPr>
              <w:ind w:firstLine="425"/>
              <w:rPr>
                <w:rFonts w:eastAsia="Calibri"/>
              </w:rPr>
            </w:pPr>
            <w:r w:rsidRPr="006067E3">
              <w:rPr>
                <w:rFonts w:eastAsia="Calibri"/>
              </w:rPr>
              <w:t>Допускается блокировка хозяйственных построек на смежных земельных участках при условии взаимного согласия собственников жилых домов</w:t>
            </w:r>
          </w:p>
          <w:p w:rsidR="001C6F22" w:rsidRPr="006067E3" w:rsidRDefault="001C6F22" w:rsidP="00FD5C15">
            <w:pPr>
              <w:ind w:firstLine="425"/>
              <w:rPr>
                <w:rFonts w:eastAsia="Calibri"/>
              </w:rPr>
            </w:pPr>
            <w:r w:rsidRPr="006067E3">
              <w:rPr>
                <w:rFonts w:eastAsia="Calibri"/>
              </w:rPr>
              <w:t>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lastRenderedPageBreak/>
              <w:t xml:space="preserve">Объекты хранения индивидуального автотранспорта вместимостью не более 2 </w:t>
            </w:r>
            <w:proofErr w:type="spellStart"/>
            <w:r w:rsidRPr="006067E3">
              <w:rPr>
                <w:rFonts w:eastAsia="Calibri"/>
              </w:rPr>
              <w:t>машино-мест</w:t>
            </w:r>
            <w:proofErr w:type="spellEnd"/>
          </w:p>
        </w:tc>
        <w:tc>
          <w:tcPr>
            <w:tcW w:w="3420" w:type="dxa"/>
          </w:tcPr>
          <w:p w:rsidR="001C6F22" w:rsidRPr="006067E3" w:rsidRDefault="001C6F22" w:rsidP="00FD5C15">
            <w:pPr>
              <w:ind w:firstLine="425"/>
              <w:rPr>
                <w:rFonts w:eastAsia="Calibri"/>
              </w:rPr>
            </w:pPr>
            <w:r w:rsidRPr="006067E3">
              <w:rPr>
                <w:rFonts w:eastAsia="Calibri"/>
              </w:rPr>
              <w:t>Высота гаража от уровня земли до верха плоской кровли не более 3.2м, до конька скатной кровли не более 4.5м</w:t>
            </w:r>
          </w:p>
          <w:p w:rsidR="001C6F22" w:rsidRPr="006067E3" w:rsidRDefault="001C6F22" w:rsidP="00FD5C15">
            <w:pPr>
              <w:ind w:firstLine="425"/>
              <w:rPr>
                <w:rFonts w:eastAsia="Calibri"/>
              </w:rPr>
            </w:pPr>
            <w:r w:rsidRPr="006067E3">
              <w:rPr>
                <w:rFonts w:eastAsia="Calibri"/>
              </w:rPr>
              <w:t xml:space="preserve">Площадь на одно </w:t>
            </w:r>
            <w:proofErr w:type="spellStart"/>
            <w:r w:rsidRPr="006067E3">
              <w:rPr>
                <w:rFonts w:eastAsia="Calibri"/>
              </w:rPr>
              <w:t>машино-место</w:t>
            </w:r>
            <w:proofErr w:type="spellEnd"/>
            <w:r w:rsidRPr="006067E3">
              <w:rPr>
                <w:rFonts w:eastAsia="Calibri"/>
              </w:rPr>
              <w:t xml:space="preserve"> не более 30 кв</w:t>
            </w:r>
            <w:proofErr w:type="gramStart"/>
            <w:r w:rsidRPr="006067E3">
              <w:rPr>
                <w:rFonts w:eastAsia="Calibri"/>
              </w:rPr>
              <w:t>.м</w:t>
            </w:r>
            <w:proofErr w:type="gramEnd"/>
          </w:p>
        </w:tc>
        <w:tc>
          <w:tcPr>
            <w:tcW w:w="4320" w:type="dxa"/>
          </w:tcPr>
          <w:p w:rsidR="001C6F22" w:rsidRPr="006067E3" w:rsidRDefault="001C6F22" w:rsidP="00FD5C15">
            <w:pPr>
              <w:ind w:firstLine="425"/>
              <w:rPr>
                <w:rFonts w:eastAsia="Calibri"/>
              </w:rPr>
            </w:pPr>
            <w:r w:rsidRPr="006067E3">
              <w:rPr>
                <w:rFonts w:eastAsia="Calibri"/>
              </w:rPr>
              <w:t xml:space="preserve">Отдельно </w:t>
            </w:r>
            <w:proofErr w:type="gramStart"/>
            <w:r w:rsidRPr="006067E3">
              <w:rPr>
                <w:rFonts w:eastAsia="Calibri"/>
              </w:rPr>
              <w:t>стоящие</w:t>
            </w:r>
            <w:proofErr w:type="gramEnd"/>
            <w:r w:rsidRPr="006067E3">
              <w:rPr>
                <w:rFonts w:eastAsia="Calibri"/>
              </w:rPr>
              <w:t>, пристроенные к жилым домам.</w:t>
            </w:r>
          </w:p>
          <w:p w:rsidR="001C6F22" w:rsidRPr="006067E3" w:rsidRDefault="001C6F22" w:rsidP="00FD5C15">
            <w:pPr>
              <w:ind w:left="-851" w:firstLine="425"/>
              <w:rPr>
                <w:rFonts w:eastAsia="Calibri"/>
              </w:rPr>
            </w:pP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t>Объекты инженерно-технического обеспечения.</w:t>
            </w:r>
          </w:p>
          <w:p w:rsidR="001C6F22" w:rsidRPr="006067E3" w:rsidRDefault="001C6F22" w:rsidP="00FD5C15">
            <w:pPr>
              <w:ind w:firstLine="425"/>
              <w:rPr>
                <w:rFonts w:eastAsia="Calibri"/>
              </w:rPr>
            </w:pPr>
            <w:r w:rsidRPr="006067E3">
              <w:rPr>
                <w:rFonts w:eastAsia="Calibri"/>
              </w:rPr>
              <w:t>Объекты жилищно-коммунального хозяйства</w:t>
            </w:r>
          </w:p>
        </w:tc>
        <w:tc>
          <w:tcPr>
            <w:tcW w:w="3420" w:type="dxa"/>
          </w:tcPr>
          <w:p w:rsidR="001C6F22" w:rsidRPr="006067E3" w:rsidRDefault="001C6F22" w:rsidP="00FD5C15">
            <w:pPr>
              <w:ind w:firstLine="425"/>
              <w:rPr>
                <w:rFonts w:eastAsia="Calibri"/>
              </w:rPr>
            </w:pPr>
            <w:r w:rsidRPr="006067E3">
              <w:rPr>
                <w:rFonts w:eastAsia="Calibri"/>
              </w:rPr>
              <w:t xml:space="preserve">Этажность –1 </w:t>
            </w:r>
            <w:proofErr w:type="spellStart"/>
            <w:r w:rsidRPr="006067E3">
              <w:rPr>
                <w:rFonts w:eastAsia="Calibri"/>
              </w:rPr>
              <w:t>эт</w:t>
            </w:r>
            <w:proofErr w:type="spellEnd"/>
          </w:p>
        </w:tc>
        <w:tc>
          <w:tcPr>
            <w:tcW w:w="4320" w:type="dxa"/>
          </w:tcPr>
          <w:p w:rsidR="001C6F22" w:rsidRPr="006067E3" w:rsidRDefault="001C6F22" w:rsidP="00FD5C15">
            <w:pPr>
              <w:ind w:firstLine="425"/>
              <w:rPr>
                <w:rFonts w:eastAsia="Calibri"/>
              </w:rPr>
            </w:pPr>
            <w:r w:rsidRPr="006067E3">
              <w:rPr>
                <w:rFonts w:eastAsia="Calibri"/>
              </w:rPr>
              <w:t>Строительство осуществлять в соответствии со строительными нормами, правилами и техническими регламентами</w:t>
            </w:r>
          </w:p>
        </w:tc>
      </w:tr>
    </w:tbl>
    <w:p w:rsidR="001C6F22" w:rsidRPr="006067E3" w:rsidRDefault="001C6F22" w:rsidP="001C6F22">
      <w:pPr>
        <w:ind w:left="-851" w:firstLine="425"/>
        <w:rPr>
          <w:rFonts w:eastAsia="Calibri"/>
          <w:b/>
        </w:rPr>
      </w:pPr>
    </w:p>
    <w:p w:rsidR="001C6F22" w:rsidRPr="006067E3" w:rsidRDefault="001C6F22" w:rsidP="001C6F22">
      <w:pPr>
        <w:ind w:left="-851" w:firstLine="425"/>
        <w:rPr>
          <w:rFonts w:eastAsia="Calibri"/>
          <w:b/>
        </w:rPr>
      </w:pPr>
      <w:r w:rsidRPr="006067E3">
        <w:rPr>
          <w:rFonts w:eastAsia="Calibri"/>
          <w:b/>
        </w:rPr>
        <w:t>3.   УСЛОВНО РАЗРЕШЁННЫЕ ВИДЫ И ПАРАМЕТРЫ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tcPr>
          <w:p w:rsidR="001C6F22" w:rsidRPr="006067E3" w:rsidRDefault="001C6F22" w:rsidP="00FD5C15">
            <w:pPr>
              <w:ind w:firstLine="425"/>
              <w:jc w:val="center"/>
              <w:rPr>
                <w:rFonts w:eastAsia="Calibri"/>
                <w:b/>
              </w:rPr>
            </w:pPr>
            <w:r w:rsidRPr="006067E3">
              <w:rPr>
                <w:rFonts w:eastAsia="Calibri"/>
                <w:b/>
              </w:rPr>
              <w:t>ВИДЫ ИСПОЛЬЗОВАНИЯ</w:t>
            </w:r>
          </w:p>
        </w:tc>
        <w:tc>
          <w:tcPr>
            <w:tcW w:w="3420" w:type="dxa"/>
            <w:vAlign w:val="center"/>
          </w:tcPr>
          <w:p w:rsidR="001C6F22" w:rsidRPr="006067E3" w:rsidRDefault="001C6F22" w:rsidP="00FD5C15">
            <w:pPr>
              <w:ind w:firstLine="425"/>
              <w:jc w:val="center"/>
              <w:rPr>
                <w:rFonts w:eastAsia="Calibri"/>
                <w:b/>
              </w:rPr>
            </w:pPr>
            <w:r w:rsidRPr="006067E3">
              <w:rPr>
                <w:rFonts w:eastAsia="Calibri"/>
                <w:b/>
              </w:rPr>
              <w:t>ПАРАМЕТРЫ РАЗРЕШЕННОГО ИСПОЛЬЗОВАНИЯ</w:t>
            </w:r>
          </w:p>
        </w:tc>
        <w:tc>
          <w:tcPr>
            <w:tcW w:w="4320" w:type="dxa"/>
            <w:vAlign w:val="center"/>
          </w:tcPr>
          <w:p w:rsidR="001C6F22" w:rsidRPr="006067E3" w:rsidRDefault="001C6F22" w:rsidP="00FD5C15">
            <w:pPr>
              <w:ind w:firstLine="425"/>
              <w:jc w:val="center"/>
              <w:rPr>
                <w:rFonts w:eastAsia="Calibri"/>
                <w:b/>
              </w:rPr>
            </w:pPr>
            <w:r w:rsidRPr="006067E3">
              <w:rPr>
                <w:rFonts w:eastAsia="Calibri"/>
                <w:b/>
              </w:rPr>
              <w:t>ОСОБЫЕ УСЛОВИЯ РЕАЛИЗАЦИИ РЕГЛАМЕНТА</w:t>
            </w: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t>Объекты торгового назначения.</w:t>
            </w:r>
          </w:p>
          <w:p w:rsidR="001C6F22" w:rsidRPr="006067E3" w:rsidRDefault="001C6F22" w:rsidP="00FD5C15">
            <w:pPr>
              <w:ind w:firstLine="425"/>
              <w:rPr>
                <w:rFonts w:eastAsia="Calibri"/>
              </w:rPr>
            </w:pPr>
            <w:r w:rsidRPr="006067E3">
              <w:rPr>
                <w:rFonts w:eastAsia="Calibri"/>
              </w:rPr>
              <w:t>Объекты социально-бытового назначения.</w:t>
            </w:r>
          </w:p>
          <w:p w:rsidR="001C6F22" w:rsidRPr="006067E3" w:rsidRDefault="001C6F22" w:rsidP="00FD5C15">
            <w:pPr>
              <w:ind w:firstLine="425"/>
              <w:rPr>
                <w:rFonts w:eastAsia="Calibri"/>
              </w:rPr>
            </w:pPr>
            <w:r w:rsidRPr="006067E3">
              <w:rPr>
                <w:rFonts w:eastAsia="Calibri"/>
              </w:rPr>
              <w:t>Объекты спортивного назначения.</w:t>
            </w:r>
          </w:p>
          <w:p w:rsidR="001C6F22" w:rsidRPr="006067E3" w:rsidRDefault="001C6F22" w:rsidP="00FD5C15">
            <w:pPr>
              <w:ind w:firstLine="425"/>
              <w:rPr>
                <w:rFonts w:eastAsia="Calibri"/>
              </w:rPr>
            </w:pPr>
            <w:r w:rsidRPr="006067E3">
              <w:rPr>
                <w:rFonts w:eastAsia="Calibri"/>
              </w:rPr>
              <w:t>Объекты культурно-досугового назначения</w:t>
            </w:r>
          </w:p>
          <w:p w:rsidR="001C6F22" w:rsidRPr="006067E3" w:rsidRDefault="001C6F22" w:rsidP="00FD5C15">
            <w:pPr>
              <w:ind w:firstLine="425"/>
              <w:rPr>
                <w:rFonts w:eastAsia="Calibri"/>
              </w:rPr>
            </w:pPr>
            <w:r w:rsidRPr="006067E3">
              <w:rPr>
                <w:rFonts w:eastAsia="Calibri"/>
              </w:rPr>
              <w:t>Объекты административно-делового назначения.</w:t>
            </w:r>
          </w:p>
          <w:p w:rsidR="001C6F22" w:rsidRPr="006067E3" w:rsidRDefault="001C6F22" w:rsidP="00FD5C15">
            <w:pPr>
              <w:ind w:firstLine="425"/>
              <w:rPr>
                <w:rFonts w:eastAsia="Calibri"/>
              </w:rPr>
            </w:pPr>
            <w:r w:rsidRPr="006067E3">
              <w:rPr>
                <w:rFonts w:eastAsia="Calibri"/>
              </w:rPr>
              <w:t>Объекты общественного питания</w:t>
            </w:r>
          </w:p>
        </w:tc>
        <w:tc>
          <w:tcPr>
            <w:tcW w:w="3420" w:type="dxa"/>
          </w:tcPr>
          <w:p w:rsidR="001C6F22" w:rsidRPr="006067E3" w:rsidRDefault="001C6F22" w:rsidP="00FD5C15">
            <w:pPr>
              <w:ind w:firstLine="425"/>
              <w:rPr>
                <w:rFonts w:eastAsia="Calibri"/>
              </w:rPr>
            </w:pPr>
            <w:r w:rsidRPr="006067E3">
              <w:rPr>
                <w:rFonts w:eastAsia="Calibri"/>
              </w:rPr>
              <w:t xml:space="preserve">Этажность – не более 2 </w:t>
            </w:r>
            <w:proofErr w:type="spellStart"/>
            <w:r w:rsidRPr="006067E3">
              <w:rPr>
                <w:rFonts w:eastAsia="Calibri"/>
              </w:rPr>
              <w:t>эт</w:t>
            </w:r>
            <w:proofErr w:type="spellEnd"/>
          </w:p>
          <w:p w:rsidR="001C6F22" w:rsidRPr="006067E3" w:rsidRDefault="001C6F22" w:rsidP="00FD5C15">
            <w:pPr>
              <w:ind w:firstLine="425"/>
              <w:rPr>
                <w:rFonts w:eastAsia="Calibri"/>
              </w:rPr>
            </w:pPr>
            <w:r w:rsidRPr="006067E3">
              <w:rPr>
                <w:rFonts w:eastAsia="Calibri"/>
              </w:rPr>
              <w:t xml:space="preserve">Высота – не более </w:t>
            </w:r>
            <w:smartTag w:uri="urn:schemas-microsoft-com:office:smarttags" w:element="metricconverter">
              <w:smartTagPr>
                <w:attr w:name="ProductID" w:val="12 м"/>
              </w:smartTagPr>
              <w:r w:rsidRPr="006067E3">
                <w:rPr>
                  <w:rFonts w:eastAsia="Calibri"/>
                </w:rPr>
                <w:t>12 м</w:t>
              </w:r>
            </w:smartTag>
          </w:p>
        </w:tc>
        <w:tc>
          <w:tcPr>
            <w:tcW w:w="4320" w:type="dxa"/>
          </w:tcPr>
          <w:p w:rsidR="001C6F22" w:rsidRPr="006067E3" w:rsidRDefault="001C6F22" w:rsidP="00FD5C15">
            <w:pPr>
              <w:ind w:firstLine="425"/>
              <w:rPr>
                <w:rFonts w:eastAsia="Calibri"/>
              </w:rPr>
            </w:pPr>
            <w:r w:rsidRPr="006067E3">
              <w:rPr>
                <w:rFonts w:eastAsia="Calibri"/>
              </w:rPr>
              <w:t>Отдельно стоящие объекты.</w:t>
            </w:r>
          </w:p>
          <w:p w:rsidR="001C6F22" w:rsidRPr="006067E3" w:rsidRDefault="001C6F22" w:rsidP="00FD5C15">
            <w:pPr>
              <w:ind w:firstLine="425"/>
              <w:rPr>
                <w:rFonts w:eastAsia="Calibri"/>
              </w:rPr>
            </w:pPr>
            <w:r w:rsidRPr="006067E3">
              <w:rPr>
                <w:rFonts w:eastAsia="Calibri"/>
              </w:rPr>
              <w:t>Новое строительство, реконструкцию осуществлять по утвержденному проекту планировки и межевания территории</w:t>
            </w:r>
          </w:p>
        </w:tc>
      </w:tr>
    </w:tbl>
    <w:p w:rsidR="001C6F22" w:rsidRPr="006067E3" w:rsidRDefault="001C6F22" w:rsidP="001C6F22">
      <w:pPr>
        <w:ind w:left="-851" w:firstLine="425"/>
        <w:jc w:val="center"/>
        <w:rPr>
          <w:rFonts w:eastAsia="Calibri"/>
          <w:b/>
          <w:color w:val="0000FF"/>
          <w:u w:val="single"/>
        </w:rPr>
      </w:pPr>
    </w:p>
    <w:p w:rsidR="001C6F22" w:rsidRPr="006067E3" w:rsidRDefault="001C6F22" w:rsidP="001C6F22">
      <w:pPr>
        <w:ind w:left="-851" w:firstLine="425"/>
        <w:rPr>
          <w:rFonts w:eastAsia="Calibri"/>
          <w:b/>
        </w:rPr>
      </w:pPr>
      <w:r w:rsidRPr="006067E3">
        <w:rPr>
          <w:rFonts w:eastAsia="Calibri"/>
          <w:b/>
        </w:rPr>
        <w:t>Статья 17. Зона развития жилой застройки (</w:t>
      </w:r>
      <w:r w:rsidRPr="006067E3">
        <w:rPr>
          <w:b/>
        </w:rPr>
        <w:t>Ж-2</w:t>
      </w:r>
      <w:r w:rsidRPr="006067E3">
        <w:rPr>
          <w:rFonts w:eastAsia="Calibri"/>
          <w:b/>
        </w:rPr>
        <w:t>)</w:t>
      </w:r>
    </w:p>
    <w:p w:rsidR="001C6F22" w:rsidRPr="006067E3" w:rsidRDefault="001C6F22" w:rsidP="001C6F22">
      <w:pPr>
        <w:ind w:left="-851" w:firstLine="425"/>
        <w:jc w:val="center"/>
        <w:rPr>
          <w:rFonts w:eastAsia="Calibri"/>
          <w:b/>
          <w:color w:val="0000FF"/>
          <w:u w:val="single"/>
        </w:rPr>
      </w:pPr>
    </w:p>
    <w:p w:rsidR="001C6F22" w:rsidRPr="006067E3" w:rsidRDefault="001C6F22" w:rsidP="001C6F22">
      <w:pPr>
        <w:ind w:left="-851" w:firstLine="425"/>
        <w:rPr>
          <w:rFonts w:eastAsia="Calibri"/>
          <w:b/>
        </w:rPr>
      </w:pPr>
      <w:proofErr w:type="gramStart"/>
      <w:r w:rsidRPr="006067E3">
        <w:rPr>
          <w:rFonts w:eastAsia="Calibri"/>
          <w:b/>
        </w:rPr>
        <w:t>ВЫДЕЛЕНА</w:t>
      </w:r>
      <w:proofErr w:type="gramEnd"/>
      <w:r w:rsidRPr="006067E3">
        <w:rPr>
          <w:rFonts w:eastAsia="Calibri"/>
          <w:b/>
        </w:rPr>
        <w:t xml:space="preserve">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С РАЗРАБОТКОЙ ПРОЕКТА ПЛАНИРОВКИ И МЕЖЕВАНИЯ ТЕРРИТОРИИ.</w:t>
      </w:r>
    </w:p>
    <w:p w:rsidR="001C6F22" w:rsidRPr="006067E3" w:rsidRDefault="001C6F22" w:rsidP="001C6F22">
      <w:pPr>
        <w:ind w:left="-851" w:firstLine="425"/>
        <w:rPr>
          <w:rFonts w:eastAsia="Calibri"/>
          <w:b/>
          <w:color w:val="0000FF"/>
          <w:u w:val="single"/>
        </w:rPr>
      </w:pPr>
    </w:p>
    <w:p w:rsidR="001C6F22" w:rsidRPr="006067E3" w:rsidRDefault="001C6F22" w:rsidP="001C6F22">
      <w:pPr>
        <w:ind w:left="-851" w:firstLine="425"/>
        <w:rPr>
          <w:rFonts w:eastAsia="Calibri"/>
          <w:b/>
        </w:rPr>
      </w:pPr>
      <w:r w:rsidRPr="006067E3">
        <w:rPr>
          <w:rFonts w:eastAsia="Calibri"/>
          <w:b/>
        </w:rPr>
        <w:t>Статья 18. Зона многофункционального назначения (ОЖ)</w:t>
      </w:r>
    </w:p>
    <w:p w:rsidR="001C6F22" w:rsidRPr="006067E3" w:rsidRDefault="001C6F22" w:rsidP="001C6F22">
      <w:pPr>
        <w:ind w:left="-851" w:firstLine="425"/>
        <w:jc w:val="center"/>
        <w:rPr>
          <w:rFonts w:eastAsia="Calibri"/>
          <w:b/>
          <w:color w:val="0000FF"/>
          <w:u w:val="single"/>
        </w:rPr>
      </w:pPr>
    </w:p>
    <w:p w:rsidR="001C6F22" w:rsidRPr="006067E3" w:rsidRDefault="001C6F22" w:rsidP="001C6F22">
      <w:pPr>
        <w:ind w:left="-851" w:firstLine="425"/>
        <w:rPr>
          <w:rFonts w:eastAsia="Calibri"/>
          <w:b/>
        </w:rPr>
      </w:pPr>
      <w:r w:rsidRPr="006067E3">
        <w:rPr>
          <w:rFonts w:eastAsia="Calibri"/>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1"/>
        <w:gridCol w:w="3238"/>
        <w:gridCol w:w="4000"/>
      </w:tblGrid>
      <w:tr w:rsidR="001C6F22" w:rsidRPr="006067E3" w:rsidTr="00FD5C15">
        <w:trPr>
          <w:trHeight w:val="552"/>
        </w:trPr>
        <w:tc>
          <w:tcPr>
            <w:tcW w:w="2448" w:type="dxa"/>
            <w:vAlign w:val="center"/>
          </w:tcPr>
          <w:p w:rsidR="001C6F22" w:rsidRPr="006067E3" w:rsidRDefault="001C6F22" w:rsidP="00FD5C15">
            <w:pPr>
              <w:ind w:firstLine="425"/>
              <w:jc w:val="center"/>
              <w:rPr>
                <w:rFonts w:eastAsia="Calibri"/>
                <w:b/>
              </w:rPr>
            </w:pPr>
            <w:r w:rsidRPr="006067E3">
              <w:rPr>
                <w:rFonts w:eastAsia="Calibri"/>
                <w:b/>
              </w:rPr>
              <w:t>ВИДЫ ИСПОЛЬЗОВАНИЯ</w:t>
            </w:r>
          </w:p>
        </w:tc>
        <w:tc>
          <w:tcPr>
            <w:tcW w:w="3420" w:type="dxa"/>
            <w:vAlign w:val="center"/>
          </w:tcPr>
          <w:p w:rsidR="001C6F22" w:rsidRPr="006067E3" w:rsidRDefault="001C6F22" w:rsidP="00FD5C15">
            <w:pPr>
              <w:ind w:firstLine="425"/>
              <w:jc w:val="center"/>
              <w:rPr>
                <w:rFonts w:eastAsia="Calibri"/>
                <w:b/>
              </w:rPr>
            </w:pPr>
            <w:r w:rsidRPr="006067E3">
              <w:rPr>
                <w:rFonts w:eastAsia="Calibri"/>
                <w:b/>
              </w:rPr>
              <w:t>ПАРАМЕТРЫ РАЗРЕШЕННОГО ИСПОЛЬЗОВАНИЯ</w:t>
            </w:r>
          </w:p>
        </w:tc>
        <w:tc>
          <w:tcPr>
            <w:tcW w:w="4263" w:type="dxa"/>
            <w:vAlign w:val="center"/>
          </w:tcPr>
          <w:p w:rsidR="001C6F22" w:rsidRPr="006067E3" w:rsidRDefault="001C6F22" w:rsidP="00FD5C15">
            <w:pPr>
              <w:ind w:firstLine="425"/>
              <w:jc w:val="center"/>
              <w:rPr>
                <w:rFonts w:eastAsia="Calibri"/>
                <w:b/>
              </w:rPr>
            </w:pPr>
            <w:r w:rsidRPr="006067E3">
              <w:rPr>
                <w:rFonts w:eastAsia="Calibri"/>
                <w:b/>
              </w:rPr>
              <w:t>ОСОБЫЕ УСЛОВИЯ РЕАЛИЗАЦИИ РЕГЛАМЕНТА</w:t>
            </w:r>
          </w:p>
        </w:tc>
      </w:tr>
      <w:tr w:rsidR="001C6F22" w:rsidRPr="006067E3" w:rsidTr="00FD5C15">
        <w:tc>
          <w:tcPr>
            <w:tcW w:w="2448" w:type="dxa"/>
          </w:tcPr>
          <w:p w:rsidR="001C6F22" w:rsidRPr="006067E3" w:rsidRDefault="001C6F22" w:rsidP="00FD5C15">
            <w:pPr>
              <w:ind w:firstLine="425"/>
            </w:pPr>
            <w:r w:rsidRPr="006067E3">
              <w:t>Объекты административно-делового назначения.</w:t>
            </w:r>
          </w:p>
          <w:p w:rsidR="001C6F22" w:rsidRPr="006067E3" w:rsidRDefault="001C6F22" w:rsidP="00FD5C15">
            <w:pPr>
              <w:ind w:firstLine="425"/>
            </w:pPr>
            <w:r w:rsidRPr="006067E3">
              <w:t>Объекты учебно-образовательного назначения</w:t>
            </w:r>
          </w:p>
          <w:p w:rsidR="001C6F22" w:rsidRPr="006067E3" w:rsidRDefault="001C6F22" w:rsidP="00FD5C15">
            <w:pPr>
              <w:ind w:firstLine="425"/>
            </w:pPr>
            <w:r w:rsidRPr="006067E3">
              <w:t>Объекты торгового назначения.</w:t>
            </w:r>
          </w:p>
          <w:p w:rsidR="001C6F22" w:rsidRPr="006067E3" w:rsidRDefault="001C6F22" w:rsidP="00FD5C15">
            <w:pPr>
              <w:ind w:firstLine="425"/>
            </w:pPr>
            <w:r w:rsidRPr="006067E3">
              <w:t>Объекты социально-бытового назначения.</w:t>
            </w:r>
          </w:p>
          <w:p w:rsidR="001C6F22" w:rsidRPr="006067E3" w:rsidRDefault="001C6F22" w:rsidP="00FD5C15">
            <w:pPr>
              <w:ind w:firstLine="425"/>
            </w:pPr>
            <w:r w:rsidRPr="006067E3">
              <w:t>Объекты общественного питания.</w:t>
            </w:r>
          </w:p>
          <w:p w:rsidR="001C6F22" w:rsidRPr="006067E3" w:rsidRDefault="001C6F22" w:rsidP="00FD5C15">
            <w:pPr>
              <w:ind w:firstLine="425"/>
              <w:rPr>
                <w:rFonts w:eastAsia="Calibri"/>
              </w:rPr>
            </w:pPr>
            <w:r w:rsidRPr="006067E3">
              <w:t>Объекты культурно-досугового назначения</w:t>
            </w:r>
          </w:p>
        </w:tc>
        <w:tc>
          <w:tcPr>
            <w:tcW w:w="3420" w:type="dxa"/>
          </w:tcPr>
          <w:p w:rsidR="001C6F22" w:rsidRPr="006067E3" w:rsidRDefault="001C6F22" w:rsidP="00FD5C15">
            <w:pPr>
              <w:ind w:firstLine="425"/>
              <w:rPr>
                <w:rFonts w:eastAsia="Calibri"/>
              </w:rPr>
            </w:pPr>
            <w:r w:rsidRPr="006067E3">
              <w:rPr>
                <w:rFonts w:eastAsia="Calibri"/>
              </w:rPr>
              <w:t>Параметры устанавливаются в соответствии с утвержденным проектом планировки и межевания территории</w:t>
            </w:r>
          </w:p>
        </w:tc>
        <w:tc>
          <w:tcPr>
            <w:tcW w:w="4263" w:type="dxa"/>
          </w:tcPr>
          <w:p w:rsidR="001C6F22" w:rsidRPr="006067E3" w:rsidRDefault="001C6F22" w:rsidP="00FD5C15">
            <w:pPr>
              <w:ind w:firstLine="425"/>
              <w:rPr>
                <w:rFonts w:eastAsia="Calibri"/>
              </w:rPr>
            </w:pPr>
            <w:r w:rsidRPr="006067E3">
              <w:rPr>
                <w:rFonts w:eastAsia="Calibri"/>
              </w:rPr>
              <w:t>Новое строительство, реконструкцию осуществлять по утвержденному проекту планировки и межевания территории.</w:t>
            </w:r>
          </w:p>
          <w:p w:rsidR="001C6F22" w:rsidRPr="006067E3" w:rsidRDefault="001C6F22" w:rsidP="00FD5C15">
            <w:pPr>
              <w:ind w:firstLine="425"/>
              <w:rPr>
                <w:rFonts w:eastAsia="Calibri"/>
              </w:rPr>
            </w:pPr>
            <w:r w:rsidRPr="006067E3">
              <w:rPr>
                <w:rFonts w:eastAsia="Calibri"/>
              </w:rPr>
              <w:t>Ограждение земельных участков со стороны красных линий улиц должно быть единообразным, как минимум, на протяжении одного квартала.</w:t>
            </w:r>
          </w:p>
          <w:p w:rsidR="001C6F22" w:rsidRPr="006067E3" w:rsidRDefault="001C6F22" w:rsidP="00FD5C15">
            <w:pPr>
              <w:ind w:firstLine="425"/>
              <w:rPr>
                <w:rFonts w:eastAsia="Calibri"/>
              </w:rPr>
            </w:pPr>
            <w:r w:rsidRPr="006067E3">
              <w:rPr>
                <w:rFonts w:eastAsia="Calibri"/>
              </w:rPr>
              <w:t>Не допускается размещение хозяйственных построек со стороны красных линий улиц, за исключением гаражей</w:t>
            </w:r>
          </w:p>
          <w:p w:rsidR="001C6F22" w:rsidRPr="006067E3" w:rsidRDefault="001C6F22" w:rsidP="00FD5C15">
            <w:pPr>
              <w:ind w:firstLine="425"/>
              <w:rPr>
                <w:rFonts w:eastAsia="Calibri"/>
              </w:rPr>
            </w:pPr>
            <w:r w:rsidRPr="006067E3">
              <w:rPr>
                <w:rFonts w:eastAsia="Calibri"/>
              </w:rPr>
              <w:t>В пределах участка запрещается размещение автостоянок для грузового транспорта.</w:t>
            </w:r>
          </w:p>
          <w:p w:rsidR="001C6F22" w:rsidRPr="006067E3" w:rsidRDefault="001C6F22" w:rsidP="00FD5C15">
            <w:pPr>
              <w:ind w:firstLine="425"/>
              <w:rPr>
                <w:rFonts w:eastAsia="Calibri"/>
              </w:rPr>
            </w:pPr>
            <w:r w:rsidRPr="006067E3">
              <w:rPr>
                <w:rFonts w:eastAsia="Calibri"/>
              </w:rPr>
              <w:t xml:space="preserve">Не допускается размещать </w:t>
            </w:r>
            <w:r w:rsidRPr="006067E3">
              <w:rPr>
                <w:rFonts w:eastAsia="Calibri"/>
              </w:rPr>
              <w:lastRenderedPageBreak/>
              <w:t>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1C6F22" w:rsidRPr="006067E3" w:rsidRDefault="001C6F22" w:rsidP="00FD5C15">
            <w:pPr>
              <w:ind w:firstLine="425"/>
              <w:rPr>
                <w:rFonts w:eastAsia="Calibri"/>
              </w:rPr>
            </w:pPr>
            <w:r w:rsidRPr="006067E3">
              <w:rPr>
                <w:rFonts w:eastAsia="Calibri"/>
              </w:rPr>
              <w:t>На землях общего пользования не допускается ремонт автомобилей, складирование строительных материалов, хозяйственного инвентаря.</w:t>
            </w:r>
          </w:p>
          <w:p w:rsidR="001C6F22" w:rsidRPr="006067E3" w:rsidRDefault="001C6F22" w:rsidP="00FD5C15">
            <w:pPr>
              <w:ind w:firstLine="425"/>
              <w:rPr>
                <w:rFonts w:eastAsia="Calibri"/>
              </w:rPr>
            </w:pPr>
            <w:r w:rsidRPr="006067E3">
              <w:rPr>
                <w:rFonts w:eastAsia="Calibri"/>
              </w:rPr>
              <w:t>Не допускается размещать со стороны улицы вспомогательные строения, за исключением гаражей.</w:t>
            </w:r>
          </w:p>
          <w:p w:rsidR="001C6F22" w:rsidRPr="006067E3" w:rsidRDefault="001C6F22" w:rsidP="00FD5C15">
            <w:pPr>
              <w:ind w:firstLine="425"/>
              <w:rPr>
                <w:rFonts w:eastAsia="Calibri"/>
              </w:rPr>
            </w:pPr>
            <w:r w:rsidRPr="006067E3">
              <w:rPr>
                <w:rFonts w:eastAsia="Calibri"/>
              </w:rPr>
              <w:t xml:space="preserve">Размещение бань и саун допускается при условии </w:t>
            </w:r>
            <w:proofErr w:type="spellStart"/>
            <w:r w:rsidRPr="006067E3">
              <w:rPr>
                <w:rFonts w:eastAsia="Calibri"/>
              </w:rPr>
              <w:t>канализования</w:t>
            </w:r>
            <w:proofErr w:type="spellEnd"/>
            <w:r w:rsidRPr="006067E3">
              <w:rPr>
                <w:rFonts w:eastAsia="Calibri"/>
              </w:rPr>
              <w:t xml:space="preserve"> стоков</w:t>
            </w:r>
          </w:p>
        </w:tc>
      </w:tr>
    </w:tbl>
    <w:p w:rsidR="001C6F22" w:rsidRPr="006067E3" w:rsidRDefault="001C6F22" w:rsidP="001C6F22">
      <w:pPr>
        <w:ind w:left="-851" w:firstLine="425"/>
        <w:rPr>
          <w:rFonts w:eastAsia="Calibri"/>
          <w:b/>
        </w:rPr>
      </w:pPr>
    </w:p>
    <w:p w:rsidR="001C6F22" w:rsidRPr="006067E3" w:rsidRDefault="001C6F22" w:rsidP="001C6F22">
      <w:pPr>
        <w:ind w:left="-851" w:firstLine="425"/>
        <w:rPr>
          <w:rFonts w:eastAsia="Calibri"/>
          <w:b/>
        </w:rPr>
      </w:pPr>
      <w:r w:rsidRPr="006067E3">
        <w:rPr>
          <w:rFonts w:eastAsia="Calibri"/>
          <w:b/>
        </w:rPr>
        <w:t>2.   ВСПОМОГАТЕЛЬНЫЕ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tcPr>
          <w:p w:rsidR="001C6F22" w:rsidRPr="006067E3" w:rsidRDefault="001C6F22" w:rsidP="00FD5C15">
            <w:pPr>
              <w:ind w:firstLine="425"/>
              <w:jc w:val="center"/>
              <w:rPr>
                <w:rFonts w:eastAsia="Calibri"/>
                <w:b/>
              </w:rPr>
            </w:pPr>
            <w:r w:rsidRPr="006067E3">
              <w:rPr>
                <w:rFonts w:eastAsia="Calibri"/>
                <w:b/>
              </w:rPr>
              <w:t>ВИДЫ ИСПОЛЬЗОВАНИЯ</w:t>
            </w:r>
          </w:p>
        </w:tc>
        <w:tc>
          <w:tcPr>
            <w:tcW w:w="3420" w:type="dxa"/>
            <w:vAlign w:val="center"/>
          </w:tcPr>
          <w:p w:rsidR="001C6F22" w:rsidRPr="006067E3" w:rsidRDefault="001C6F22" w:rsidP="00FD5C15">
            <w:pPr>
              <w:ind w:firstLine="425"/>
              <w:jc w:val="center"/>
              <w:rPr>
                <w:rFonts w:eastAsia="Calibri"/>
                <w:b/>
              </w:rPr>
            </w:pPr>
            <w:r w:rsidRPr="006067E3">
              <w:rPr>
                <w:rFonts w:eastAsia="Calibri"/>
                <w:b/>
              </w:rPr>
              <w:t>ПАРАМЕТРЫ РАЗРЕШЕННОГО ИСПОЛЬЗОВАНИЯ</w:t>
            </w:r>
          </w:p>
        </w:tc>
        <w:tc>
          <w:tcPr>
            <w:tcW w:w="4320" w:type="dxa"/>
            <w:vAlign w:val="center"/>
          </w:tcPr>
          <w:p w:rsidR="001C6F22" w:rsidRPr="006067E3" w:rsidRDefault="001C6F22" w:rsidP="00FD5C15">
            <w:pPr>
              <w:ind w:firstLine="425"/>
              <w:jc w:val="center"/>
              <w:rPr>
                <w:rFonts w:eastAsia="Calibri"/>
                <w:b/>
              </w:rPr>
            </w:pPr>
            <w:r w:rsidRPr="006067E3">
              <w:rPr>
                <w:rFonts w:eastAsia="Calibri"/>
                <w:b/>
              </w:rPr>
              <w:t>ОСОБЫЕ УСЛОВИЯ РЕАЛИЗАЦИИ РЕГЛАМЕНТА</w:t>
            </w:r>
          </w:p>
        </w:tc>
      </w:tr>
      <w:tr w:rsidR="001C6F22" w:rsidRPr="006067E3" w:rsidTr="00FD5C15">
        <w:trPr>
          <w:trHeight w:val="206"/>
        </w:trPr>
        <w:tc>
          <w:tcPr>
            <w:tcW w:w="2448" w:type="dxa"/>
          </w:tcPr>
          <w:p w:rsidR="001C6F22" w:rsidRPr="006067E3" w:rsidRDefault="001C6F22" w:rsidP="00FD5C15">
            <w:pPr>
              <w:ind w:firstLine="425"/>
              <w:rPr>
                <w:rFonts w:eastAsia="Calibri"/>
              </w:rPr>
            </w:pPr>
          </w:p>
        </w:tc>
        <w:tc>
          <w:tcPr>
            <w:tcW w:w="3420" w:type="dxa"/>
          </w:tcPr>
          <w:p w:rsidR="001C6F22" w:rsidRPr="006067E3" w:rsidRDefault="001C6F22" w:rsidP="00FD5C15">
            <w:pPr>
              <w:ind w:firstLine="425"/>
              <w:rPr>
                <w:rFonts w:eastAsia="Calibri"/>
              </w:rPr>
            </w:pPr>
          </w:p>
        </w:tc>
        <w:tc>
          <w:tcPr>
            <w:tcW w:w="4320" w:type="dxa"/>
          </w:tcPr>
          <w:p w:rsidR="001C6F22" w:rsidRPr="006067E3" w:rsidRDefault="001C6F22" w:rsidP="00FD5C15">
            <w:pPr>
              <w:ind w:firstLine="425"/>
              <w:rPr>
                <w:rFonts w:eastAsia="Calibri"/>
              </w:rPr>
            </w:pP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t>Объекты хозяйственного назначения</w:t>
            </w:r>
          </w:p>
        </w:tc>
        <w:tc>
          <w:tcPr>
            <w:tcW w:w="3420" w:type="dxa"/>
          </w:tcPr>
          <w:p w:rsidR="001C6F22" w:rsidRPr="006067E3" w:rsidRDefault="001C6F22" w:rsidP="00FD5C15">
            <w:pPr>
              <w:ind w:firstLine="425"/>
              <w:rPr>
                <w:rFonts w:eastAsia="Calibri"/>
              </w:rPr>
            </w:pPr>
            <w:r w:rsidRPr="006067E3">
              <w:rPr>
                <w:rFonts w:eastAsia="Calibri"/>
              </w:rPr>
              <w:t xml:space="preserve">Этажность – 1 </w:t>
            </w:r>
            <w:proofErr w:type="spellStart"/>
            <w:r w:rsidRPr="006067E3">
              <w:rPr>
                <w:rFonts w:eastAsia="Calibri"/>
              </w:rPr>
              <w:t>эт</w:t>
            </w:r>
            <w:proofErr w:type="spellEnd"/>
          </w:p>
          <w:p w:rsidR="001C6F22" w:rsidRPr="006067E3" w:rsidRDefault="001C6F22" w:rsidP="00FD5C15">
            <w:pPr>
              <w:ind w:firstLine="425"/>
              <w:rPr>
                <w:rFonts w:eastAsia="Calibri"/>
              </w:rPr>
            </w:pPr>
            <w:r w:rsidRPr="006067E3">
              <w:rPr>
                <w:rFonts w:eastAsia="Calibri"/>
              </w:rPr>
              <w:t>Высота – не более 5 м (до конька)</w:t>
            </w:r>
          </w:p>
          <w:p w:rsidR="001C6F22" w:rsidRPr="006067E3" w:rsidRDefault="001C6F22" w:rsidP="00FD5C15">
            <w:pPr>
              <w:ind w:firstLine="425"/>
              <w:rPr>
                <w:rFonts w:eastAsia="Calibri"/>
              </w:rPr>
            </w:pPr>
            <w:r w:rsidRPr="006067E3">
              <w:rPr>
                <w:rFonts w:eastAsia="Calibri"/>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6067E3">
                <w:rPr>
                  <w:rFonts w:eastAsia="Calibri"/>
                </w:rPr>
                <w:t>1 м</w:t>
              </w:r>
            </w:smartTag>
          </w:p>
        </w:tc>
        <w:tc>
          <w:tcPr>
            <w:tcW w:w="4320" w:type="dxa"/>
          </w:tcPr>
          <w:p w:rsidR="001C6F22" w:rsidRPr="006067E3" w:rsidRDefault="001C6F22" w:rsidP="00FD5C15">
            <w:pPr>
              <w:ind w:firstLine="425"/>
              <w:rPr>
                <w:rFonts w:eastAsia="Calibri"/>
              </w:rPr>
            </w:pPr>
            <w:r w:rsidRPr="006067E3">
              <w:rPr>
                <w:rFonts w:eastAsia="Calibri"/>
              </w:rPr>
              <w:t>Отдельно стоящие объекты.</w:t>
            </w:r>
          </w:p>
          <w:p w:rsidR="001C6F22" w:rsidRPr="006067E3" w:rsidRDefault="001C6F22" w:rsidP="00FD5C15">
            <w:pPr>
              <w:ind w:firstLine="425"/>
              <w:rPr>
                <w:rFonts w:eastAsia="Calibri"/>
              </w:rPr>
            </w:pPr>
            <w:r w:rsidRPr="006067E3">
              <w:rPr>
                <w:rFonts w:eastAsia="Calibri"/>
              </w:rPr>
              <w:t>Допускается блокировка хозяйственных построек на смежных земельных участках при условии взаимного согласия собственников жилых домов</w:t>
            </w: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t>Объекты хранения индивидуального автотранспорта</w:t>
            </w:r>
          </w:p>
        </w:tc>
        <w:tc>
          <w:tcPr>
            <w:tcW w:w="3420" w:type="dxa"/>
          </w:tcPr>
          <w:p w:rsidR="001C6F22" w:rsidRPr="006067E3" w:rsidRDefault="001C6F22" w:rsidP="00FD5C15">
            <w:pPr>
              <w:ind w:firstLine="425"/>
              <w:rPr>
                <w:rFonts w:eastAsia="Calibri"/>
              </w:rPr>
            </w:pPr>
            <w:r w:rsidRPr="006067E3">
              <w:rPr>
                <w:rFonts w:eastAsia="Calibri"/>
              </w:rPr>
              <w:t xml:space="preserve">Высота – не более </w:t>
            </w:r>
            <w:smartTag w:uri="urn:schemas-microsoft-com:office:smarttags" w:element="metricconverter">
              <w:smartTagPr>
                <w:attr w:name="ProductID" w:val="3 м"/>
              </w:smartTagPr>
              <w:r w:rsidRPr="006067E3">
                <w:rPr>
                  <w:rFonts w:eastAsia="Calibri"/>
                </w:rPr>
                <w:t>3 м</w:t>
              </w:r>
            </w:smartTag>
          </w:p>
          <w:p w:rsidR="001C6F22" w:rsidRPr="006067E3" w:rsidRDefault="001C6F22" w:rsidP="00FD5C15">
            <w:pPr>
              <w:ind w:firstLine="425"/>
              <w:rPr>
                <w:rFonts w:eastAsia="Calibri"/>
              </w:rPr>
            </w:pPr>
            <w:r w:rsidRPr="006067E3">
              <w:rPr>
                <w:rFonts w:eastAsia="Calibri"/>
              </w:rPr>
              <w:t xml:space="preserve">Общая площадь площадных объектов – не более </w:t>
            </w:r>
            <w:smartTag w:uri="urn:schemas-microsoft-com:office:smarttags" w:element="metricconverter">
              <w:smartTagPr>
                <w:attr w:name="ProductID" w:val="100 м"/>
              </w:smartTagPr>
              <w:r w:rsidRPr="006067E3">
                <w:rPr>
                  <w:rFonts w:eastAsia="Calibri"/>
                </w:rPr>
                <w:t>100 м</w:t>
              </w:r>
            </w:smartTag>
          </w:p>
        </w:tc>
        <w:tc>
          <w:tcPr>
            <w:tcW w:w="4320" w:type="dxa"/>
          </w:tcPr>
          <w:p w:rsidR="001C6F22" w:rsidRPr="006067E3" w:rsidRDefault="001C6F22" w:rsidP="00FD5C15">
            <w:pPr>
              <w:ind w:firstLine="425"/>
              <w:rPr>
                <w:rFonts w:eastAsia="Calibri"/>
              </w:rPr>
            </w:pPr>
            <w:r w:rsidRPr="006067E3">
              <w:rPr>
                <w:rFonts w:eastAsia="Calibri"/>
              </w:rPr>
              <w:t xml:space="preserve">Отдельно </w:t>
            </w:r>
            <w:proofErr w:type="gramStart"/>
            <w:r w:rsidRPr="006067E3">
              <w:rPr>
                <w:rFonts w:eastAsia="Calibri"/>
              </w:rPr>
              <w:t>стоящие</w:t>
            </w:r>
            <w:proofErr w:type="gramEnd"/>
            <w:r w:rsidRPr="006067E3">
              <w:rPr>
                <w:rFonts w:eastAsia="Calibri"/>
              </w:rPr>
              <w:t>, пристроенные к жилым домам.</w:t>
            </w:r>
          </w:p>
          <w:p w:rsidR="001C6F22" w:rsidRPr="006067E3" w:rsidRDefault="001C6F22" w:rsidP="00FD5C15">
            <w:pPr>
              <w:ind w:firstLine="425"/>
              <w:rPr>
                <w:rFonts w:eastAsia="Calibri"/>
              </w:rPr>
            </w:pPr>
          </w:p>
        </w:tc>
      </w:tr>
      <w:tr w:rsidR="001C6F22" w:rsidRPr="006067E3" w:rsidTr="00FD5C15">
        <w:trPr>
          <w:trHeight w:val="206"/>
        </w:trPr>
        <w:tc>
          <w:tcPr>
            <w:tcW w:w="2448" w:type="dxa"/>
          </w:tcPr>
          <w:p w:rsidR="001C6F22" w:rsidRPr="006067E3" w:rsidRDefault="001C6F22" w:rsidP="00FD5C15">
            <w:pPr>
              <w:ind w:firstLine="425"/>
              <w:rPr>
                <w:rFonts w:eastAsia="Calibri"/>
              </w:rPr>
            </w:pPr>
            <w:r w:rsidRPr="006067E3">
              <w:rPr>
                <w:rFonts w:eastAsia="Calibri"/>
              </w:rPr>
              <w:t>Объекты инженерно-технического обеспечения.</w:t>
            </w:r>
          </w:p>
          <w:p w:rsidR="001C6F22" w:rsidRPr="006067E3" w:rsidRDefault="001C6F22" w:rsidP="00FD5C15">
            <w:pPr>
              <w:ind w:firstLine="425"/>
              <w:rPr>
                <w:rFonts w:eastAsia="Calibri"/>
              </w:rPr>
            </w:pPr>
            <w:r w:rsidRPr="006067E3">
              <w:rPr>
                <w:rFonts w:eastAsia="Calibri"/>
              </w:rPr>
              <w:t>Объекты жилищно-коммунального хозяйства</w:t>
            </w:r>
          </w:p>
        </w:tc>
        <w:tc>
          <w:tcPr>
            <w:tcW w:w="3420" w:type="dxa"/>
          </w:tcPr>
          <w:p w:rsidR="001C6F22" w:rsidRPr="006067E3" w:rsidRDefault="001C6F22" w:rsidP="00FD5C15">
            <w:pPr>
              <w:ind w:firstLine="425"/>
              <w:rPr>
                <w:rFonts w:eastAsia="Calibri"/>
              </w:rPr>
            </w:pPr>
            <w:r w:rsidRPr="006067E3">
              <w:rPr>
                <w:rFonts w:eastAsia="Calibri"/>
              </w:rPr>
              <w:t xml:space="preserve">Этажность –1 </w:t>
            </w:r>
            <w:proofErr w:type="spellStart"/>
            <w:r w:rsidRPr="006067E3">
              <w:rPr>
                <w:rFonts w:eastAsia="Calibri"/>
              </w:rPr>
              <w:t>эт</w:t>
            </w:r>
            <w:proofErr w:type="spellEnd"/>
          </w:p>
        </w:tc>
        <w:tc>
          <w:tcPr>
            <w:tcW w:w="4320" w:type="dxa"/>
          </w:tcPr>
          <w:p w:rsidR="001C6F22" w:rsidRPr="006067E3" w:rsidRDefault="001C6F22" w:rsidP="00FD5C15">
            <w:pPr>
              <w:ind w:firstLine="425"/>
              <w:rPr>
                <w:rFonts w:eastAsia="Calibri"/>
              </w:rPr>
            </w:pPr>
            <w:r w:rsidRPr="006067E3">
              <w:rPr>
                <w:rFonts w:eastAsia="Calibri"/>
              </w:rPr>
              <w:t>Строительство осуществлять в соответствии со строительными нормами, правилами и техническими регламентами</w:t>
            </w:r>
          </w:p>
        </w:tc>
      </w:tr>
    </w:tbl>
    <w:p w:rsidR="001C6F22" w:rsidRPr="006067E3" w:rsidRDefault="001C6F22" w:rsidP="001C6F22">
      <w:pPr>
        <w:ind w:left="-851" w:firstLine="425"/>
        <w:rPr>
          <w:rFonts w:eastAsia="Calibri"/>
          <w:b/>
        </w:rPr>
      </w:pPr>
    </w:p>
    <w:p w:rsidR="001C6F22" w:rsidRPr="006067E3" w:rsidRDefault="001C6F22" w:rsidP="001C6F22">
      <w:pPr>
        <w:ind w:left="-851" w:firstLine="425"/>
        <w:rPr>
          <w:rFonts w:eastAsia="Calibri"/>
          <w:b/>
          <w:color w:val="0000FF"/>
          <w:u w:val="single"/>
        </w:rPr>
      </w:pPr>
      <w:r w:rsidRPr="006067E3">
        <w:rPr>
          <w:rFonts w:eastAsia="Calibri"/>
          <w:b/>
        </w:rPr>
        <w:t xml:space="preserve">3.   УСЛОВНО РАЗРЕШЁННЫЕ ВИДЫ И ПАРАМЕТРЫ ИСПОЛЬЗОВАНИЯ ЗЕМЕЛЬНЫХ УЧАСТКОВ И ОБЪЕКТОВ КАПИТАЛЬНОГО СТРОИТЕЛЬСТВА: </w:t>
      </w:r>
      <w:r w:rsidRPr="006067E3">
        <w:rPr>
          <w:rFonts w:eastAsia="Calibri"/>
        </w:rPr>
        <w:t>нет.</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Статья 19. Зона здравоохранения (ОС-1)</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5"/>
        <w:gridCol w:w="3253"/>
        <w:gridCol w:w="3981"/>
      </w:tblGrid>
      <w:tr w:rsidR="001C6F22" w:rsidRPr="006067E3" w:rsidTr="00FD5C15">
        <w:trPr>
          <w:trHeight w:val="552"/>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263"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c>
          <w:tcPr>
            <w:tcW w:w="2448" w:type="dxa"/>
          </w:tcPr>
          <w:p w:rsidR="001C6F22" w:rsidRPr="006067E3" w:rsidRDefault="001C6F22" w:rsidP="00FD5C15">
            <w:pPr>
              <w:ind w:firstLine="425"/>
            </w:pPr>
            <w:r w:rsidRPr="006067E3">
              <w:t>Объекты здравоохранения</w:t>
            </w:r>
          </w:p>
        </w:tc>
        <w:tc>
          <w:tcPr>
            <w:tcW w:w="3420" w:type="dxa"/>
          </w:tcPr>
          <w:p w:rsidR="001C6F22" w:rsidRPr="006067E3" w:rsidRDefault="001C6F22" w:rsidP="00FD5C15">
            <w:pPr>
              <w:ind w:firstLine="425"/>
            </w:pPr>
            <w:r w:rsidRPr="006067E3">
              <w:t xml:space="preserve">Этажность – не более 3 </w:t>
            </w:r>
            <w:proofErr w:type="spellStart"/>
            <w:r w:rsidRPr="006067E3">
              <w:t>эт</w:t>
            </w:r>
            <w:proofErr w:type="spellEnd"/>
          </w:p>
          <w:p w:rsidR="001C6F22" w:rsidRPr="006067E3" w:rsidRDefault="001C6F22" w:rsidP="00FD5C15">
            <w:pPr>
              <w:ind w:firstLine="425"/>
            </w:pPr>
            <w:r w:rsidRPr="006067E3">
              <w:t>Высота – не более 15 м</w:t>
            </w:r>
          </w:p>
          <w:p w:rsidR="001C6F22" w:rsidRPr="006067E3" w:rsidRDefault="001C6F22" w:rsidP="00FD5C15">
            <w:pPr>
              <w:ind w:firstLine="425"/>
            </w:pPr>
            <w:r w:rsidRPr="006067E3">
              <w:t>Максимальный процент застройки земельного участка - 40</w:t>
            </w:r>
          </w:p>
          <w:p w:rsidR="001C6F22" w:rsidRPr="006067E3" w:rsidRDefault="001C6F22" w:rsidP="00FD5C15">
            <w:pPr>
              <w:ind w:firstLine="425"/>
            </w:pPr>
          </w:p>
        </w:tc>
        <w:tc>
          <w:tcPr>
            <w:tcW w:w="4263" w:type="dxa"/>
          </w:tcPr>
          <w:p w:rsidR="001C6F22" w:rsidRPr="006067E3" w:rsidRDefault="001C6F22" w:rsidP="00FD5C15">
            <w:pPr>
              <w:ind w:firstLine="425"/>
            </w:pPr>
            <w:r w:rsidRPr="006067E3">
              <w:t>Земельные участки объектов неделимы.</w:t>
            </w:r>
          </w:p>
          <w:p w:rsidR="001C6F22" w:rsidRPr="006067E3" w:rsidRDefault="001C6F22" w:rsidP="00FD5C15">
            <w:pPr>
              <w:ind w:firstLine="425"/>
            </w:pPr>
            <w:r w:rsidRPr="006067E3">
              <w:t>Недопустимо перепрофилирование объектов.</w:t>
            </w:r>
          </w:p>
          <w:p w:rsidR="001C6F22" w:rsidRPr="006067E3" w:rsidRDefault="001C6F22" w:rsidP="00FD5C15">
            <w:pPr>
              <w:ind w:firstLine="425"/>
            </w:pPr>
            <w:r w:rsidRPr="006067E3">
              <w:t>Прокладка магистральных инженерных сетей через земельный участок недопустимо.</w:t>
            </w:r>
          </w:p>
          <w:p w:rsidR="001C6F22" w:rsidRPr="006067E3" w:rsidRDefault="001C6F22" w:rsidP="00FD5C15">
            <w:pPr>
              <w:ind w:firstLine="425"/>
            </w:pPr>
            <w:r w:rsidRPr="006067E3">
              <w:t xml:space="preserve">Ограждение земельного участка забором высотой не менее </w:t>
            </w:r>
            <w:smartTag w:uri="urn:schemas-microsoft-com:office:smarttags" w:element="metricconverter">
              <w:smartTagPr>
                <w:attr w:name="ProductID" w:val="1.6 м"/>
              </w:smartTagPr>
              <w:r w:rsidRPr="006067E3">
                <w:t>1.6 м</w:t>
              </w:r>
            </w:smartTag>
          </w:p>
          <w:p w:rsidR="001C6F22" w:rsidRPr="006067E3" w:rsidRDefault="001C6F22" w:rsidP="00FD5C15">
            <w:pPr>
              <w:ind w:firstLine="425"/>
            </w:pPr>
            <w:r w:rsidRPr="006067E3">
              <w:t xml:space="preserve">Новое строительство и реконструкцию осуществлять по </w:t>
            </w:r>
            <w:proofErr w:type="gramStart"/>
            <w:r w:rsidRPr="006067E3">
              <w:t xml:space="preserve">индивидуальным </w:t>
            </w:r>
            <w:r w:rsidRPr="006067E3">
              <w:lastRenderedPageBreak/>
              <w:t>проектам</w:t>
            </w:r>
            <w:proofErr w:type="gramEnd"/>
            <w:r w:rsidRPr="006067E3">
              <w:t>, соблюдая архитектурное единство квартала</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2.   ВСПОМОГАТЕЛЬНЫЕ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320"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rPr>
          <w:trHeight w:val="206"/>
        </w:trPr>
        <w:tc>
          <w:tcPr>
            <w:tcW w:w="2448" w:type="dxa"/>
          </w:tcPr>
          <w:p w:rsidR="001C6F22" w:rsidRPr="006067E3" w:rsidRDefault="001C6F22" w:rsidP="00FD5C15">
            <w:pPr>
              <w:ind w:firstLine="425"/>
            </w:pPr>
            <w:r w:rsidRPr="006067E3">
              <w:t>Объекты инженерно-технического обеспечения.</w:t>
            </w:r>
          </w:p>
          <w:p w:rsidR="001C6F22" w:rsidRPr="006067E3" w:rsidRDefault="001C6F22" w:rsidP="00FD5C15">
            <w:pPr>
              <w:ind w:firstLine="425"/>
            </w:pPr>
            <w:r w:rsidRPr="006067E3">
              <w:t>Объекты жилищно-коммунального хозяйства</w:t>
            </w:r>
          </w:p>
        </w:tc>
        <w:tc>
          <w:tcPr>
            <w:tcW w:w="3420" w:type="dxa"/>
          </w:tcPr>
          <w:p w:rsidR="001C6F22" w:rsidRPr="006067E3" w:rsidRDefault="001C6F22" w:rsidP="00FD5C15">
            <w:pPr>
              <w:ind w:firstLine="425"/>
            </w:pPr>
            <w:r w:rsidRPr="006067E3">
              <w:t xml:space="preserve">Этажность –1 </w:t>
            </w:r>
            <w:proofErr w:type="spellStart"/>
            <w:r w:rsidRPr="006067E3">
              <w:t>эт</w:t>
            </w:r>
            <w:proofErr w:type="spellEnd"/>
            <w:r w:rsidRPr="006067E3">
              <w:t>.</w:t>
            </w:r>
          </w:p>
        </w:tc>
        <w:tc>
          <w:tcPr>
            <w:tcW w:w="4320" w:type="dxa"/>
          </w:tcPr>
          <w:p w:rsidR="001C6F22" w:rsidRPr="006067E3" w:rsidRDefault="001C6F22" w:rsidP="00FD5C15">
            <w:pPr>
              <w:ind w:firstLine="425"/>
            </w:pPr>
            <w:r w:rsidRPr="006067E3">
              <w:t>Строительство осуществлять в соответствии со строительными нормами, правилами и техническими регламентами</w:t>
            </w:r>
          </w:p>
          <w:p w:rsidR="001C6F22" w:rsidRPr="006067E3" w:rsidRDefault="001C6F22" w:rsidP="00FD5C15">
            <w:pPr>
              <w:ind w:firstLine="425"/>
            </w:pPr>
          </w:p>
        </w:tc>
      </w:tr>
      <w:tr w:rsidR="001C6F22" w:rsidRPr="006067E3" w:rsidTr="00FD5C15">
        <w:trPr>
          <w:trHeight w:val="206"/>
        </w:trPr>
        <w:tc>
          <w:tcPr>
            <w:tcW w:w="2448" w:type="dxa"/>
          </w:tcPr>
          <w:p w:rsidR="001C6F22" w:rsidRPr="006067E3" w:rsidRDefault="001C6F22" w:rsidP="00FD5C15">
            <w:pPr>
              <w:ind w:firstLine="425"/>
            </w:pPr>
            <w:r w:rsidRPr="006067E3">
              <w:t>Автостоянки</w:t>
            </w:r>
          </w:p>
          <w:p w:rsidR="001C6F22" w:rsidRPr="006067E3" w:rsidRDefault="001C6F22" w:rsidP="00FD5C15">
            <w:pPr>
              <w:ind w:firstLine="425"/>
            </w:pPr>
          </w:p>
        </w:tc>
        <w:tc>
          <w:tcPr>
            <w:tcW w:w="3420" w:type="dxa"/>
          </w:tcPr>
          <w:p w:rsidR="001C6F22" w:rsidRPr="006067E3" w:rsidRDefault="001C6F22" w:rsidP="00FD5C15">
            <w:pPr>
              <w:ind w:firstLine="425"/>
            </w:pPr>
          </w:p>
        </w:tc>
        <w:tc>
          <w:tcPr>
            <w:tcW w:w="4320" w:type="dxa"/>
          </w:tcPr>
          <w:p w:rsidR="001C6F22" w:rsidRPr="006067E3" w:rsidRDefault="001C6F22" w:rsidP="00FD5C15">
            <w:pPr>
              <w:ind w:firstLine="425"/>
            </w:pPr>
            <w:r w:rsidRPr="006067E3">
              <w:t>Расчет стоянок автомобилей предусмотреть в соответствии со ст.17-18 настоящих Правил</w:t>
            </w:r>
          </w:p>
        </w:tc>
      </w:tr>
    </w:tbl>
    <w:p w:rsidR="001C6F22" w:rsidRPr="006067E3" w:rsidRDefault="001C6F22" w:rsidP="001C6F22">
      <w:pPr>
        <w:ind w:left="-851" w:firstLine="425"/>
      </w:pPr>
    </w:p>
    <w:p w:rsidR="001C6F22" w:rsidRPr="006067E3" w:rsidRDefault="001C6F22" w:rsidP="001C6F22">
      <w:pPr>
        <w:ind w:left="-851" w:firstLine="425"/>
        <w:rPr>
          <w:b/>
        </w:rPr>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jc w:val="center"/>
        <w:rPr>
          <w:rFonts w:eastAsia="Calibri"/>
          <w:b/>
          <w:color w:val="0000FF"/>
          <w:u w:val="single"/>
        </w:rPr>
      </w:pPr>
    </w:p>
    <w:p w:rsidR="001C6F22" w:rsidRPr="006067E3" w:rsidRDefault="001C6F22" w:rsidP="001C6F22">
      <w:pPr>
        <w:ind w:left="-851" w:firstLine="425"/>
        <w:rPr>
          <w:rFonts w:eastAsia="Calibri"/>
          <w:b/>
        </w:rPr>
      </w:pPr>
      <w:r w:rsidRPr="006067E3">
        <w:rPr>
          <w:rFonts w:eastAsia="Calibri"/>
          <w:b/>
        </w:rPr>
        <w:t>Статья 20. Зона учебно-образовательного назначения (ОС-2)</w:t>
      </w:r>
    </w:p>
    <w:p w:rsidR="001C6F22" w:rsidRPr="006067E3" w:rsidRDefault="001C6F22" w:rsidP="001C6F22">
      <w:pPr>
        <w:ind w:left="-851" w:firstLine="425"/>
        <w:jc w:val="center"/>
        <w:rPr>
          <w:rFonts w:eastAsia="Calibri"/>
          <w:b/>
          <w:color w:val="0000FF"/>
          <w:u w:val="single"/>
        </w:rPr>
      </w:pPr>
    </w:p>
    <w:p w:rsidR="001C6F22" w:rsidRPr="006067E3" w:rsidRDefault="001C6F22" w:rsidP="001C6F22">
      <w:pPr>
        <w:ind w:left="-851" w:firstLine="425"/>
        <w:rPr>
          <w:rFonts w:eastAsia="Calibri"/>
          <w:b/>
        </w:rPr>
      </w:pPr>
      <w:r w:rsidRPr="006067E3">
        <w:rPr>
          <w:rFonts w:eastAsia="Calibri"/>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2"/>
        <w:gridCol w:w="3983"/>
      </w:tblGrid>
      <w:tr w:rsidR="001C6F22" w:rsidRPr="006067E3" w:rsidTr="00FD5C15">
        <w:trPr>
          <w:trHeight w:val="552"/>
        </w:trPr>
        <w:tc>
          <w:tcPr>
            <w:tcW w:w="2448" w:type="dxa"/>
            <w:vAlign w:val="center"/>
          </w:tcPr>
          <w:p w:rsidR="001C6F22" w:rsidRPr="006067E3" w:rsidRDefault="001C6F22" w:rsidP="00FD5C15">
            <w:pPr>
              <w:ind w:firstLine="425"/>
              <w:jc w:val="center"/>
              <w:rPr>
                <w:rFonts w:eastAsia="Calibri"/>
                <w:b/>
              </w:rPr>
            </w:pPr>
            <w:r w:rsidRPr="006067E3">
              <w:rPr>
                <w:rFonts w:eastAsia="Calibri"/>
                <w:b/>
              </w:rPr>
              <w:t>ВИДЫ ИСПОЛЬЗОВАНИЯ</w:t>
            </w:r>
          </w:p>
        </w:tc>
        <w:tc>
          <w:tcPr>
            <w:tcW w:w="3420" w:type="dxa"/>
            <w:vAlign w:val="center"/>
          </w:tcPr>
          <w:p w:rsidR="001C6F22" w:rsidRPr="006067E3" w:rsidRDefault="001C6F22" w:rsidP="00FD5C15">
            <w:pPr>
              <w:ind w:firstLine="425"/>
              <w:jc w:val="center"/>
              <w:rPr>
                <w:rFonts w:eastAsia="Calibri"/>
                <w:b/>
              </w:rPr>
            </w:pPr>
            <w:r w:rsidRPr="006067E3">
              <w:rPr>
                <w:rFonts w:eastAsia="Calibri"/>
                <w:b/>
              </w:rPr>
              <w:t>ПАРАМЕТРЫ РАЗРЕШЕННОГО ИСПОЛЬЗОВАНИЯ</w:t>
            </w:r>
          </w:p>
        </w:tc>
        <w:tc>
          <w:tcPr>
            <w:tcW w:w="4263" w:type="dxa"/>
            <w:vAlign w:val="center"/>
          </w:tcPr>
          <w:p w:rsidR="001C6F22" w:rsidRPr="006067E3" w:rsidRDefault="001C6F22" w:rsidP="00FD5C15">
            <w:pPr>
              <w:ind w:firstLine="425"/>
              <w:jc w:val="center"/>
              <w:rPr>
                <w:rFonts w:eastAsia="Calibri"/>
                <w:b/>
              </w:rPr>
            </w:pPr>
            <w:r w:rsidRPr="006067E3">
              <w:rPr>
                <w:rFonts w:eastAsia="Calibri"/>
                <w:b/>
              </w:rPr>
              <w:t>ОСОБЫЕ УСЛОВИЯ РЕАЛИЗАЦИИ РЕГЛАМЕНТА</w:t>
            </w:r>
          </w:p>
        </w:tc>
      </w:tr>
      <w:tr w:rsidR="001C6F22" w:rsidRPr="006067E3" w:rsidTr="00FD5C15">
        <w:tc>
          <w:tcPr>
            <w:tcW w:w="2448" w:type="dxa"/>
          </w:tcPr>
          <w:p w:rsidR="001C6F22" w:rsidRPr="006067E3" w:rsidRDefault="001C6F22" w:rsidP="00FD5C15">
            <w:pPr>
              <w:ind w:firstLine="425"/>
              <w:rPr>
                <w:rFonts w:eastAsia="Calibri"/>
              </w:rPr>
            </w:pPr>
            <w:r w:rsidRPr="006067E3">
              <w:rPr>
                <w:rFonts w:eastAsia="Calibri"/>
              </w:rPr>
              <w:t>Объекты учебно-образовательного назначения</w:t>
            </w:r>
          </w:p>
          <w:p w:rsidR="001C6F22" w:rsidRPr="006067E3" w:rsidRDefault="001C6F22" w:rsidP="00FD5C15">
            <w:pPr>
              <w:ind w:firstLine="425"/>
              <w:rPr>
                <w:rFonts w:eastAsia="Calibri"/>
              </w:rPr>
            </w:pPr>
          </w:p>
        </w:tc>
        <w:tc>
          <w:tcPr>
            <w:tcW w:w="3420" w:type="dxa"/>
          </w:tcPr>
          <w:p w:rsidR="001C6F22" w:rsidRPr="006067E3" w:rsidRDefault="001C6F22" w:rsidP="00FD5C15">
            <w:pPr>
              <w:ind w:firstLine="425"/>
            </w:pPr>
            <w:r w:rsidRPr="006067E3">
              <w:t xml:space="preserve">Этажность – не более 3 </w:t>
            </w:r>
            <w:proofErr w:type="spellStart"/>
            <w:r w:rsidRPr="006067E3">
              <w:t>эт</w:t>
            </w:r>
            <w:proofErr w:type="spellEnd"/>
            <w:r w:rsidRPr="006067E3">
              <w:t>.</w:t>
            </w:r>
          </w:p>
          <w:p w:rsidR="001C6F22" w:rsidRPr="006067E3" w:rsidRDefault="001C6F22" w:rsidP="00FD5C15">
            <w:pPr>
              <w:ind w:firstLine="425"/>
            </w:pPr>
            <w:r w:rsidRPr="006067E3">
              <w:t xml:space="preserve">Высота – не более </w:t>
            </w:r>
            <w:smartTag w:uri="urn:schemas-microsoft-com:office:smarttags" w:element="metricconverter">
              <w:smartTagPr>
                <w:attr w:name="ProductID" w:val="15 м"/>
              </w:smartTagPr>
              <w:r w:rsidRPr="006067E3">
                <w:t>15 м</w:t>
              </w:r>
            </w:smartTag>
            <w:r w:rsidRPr="006067E3">
              <w:t>.</w:t>
            </w:r>
          </w:p>
          <w:p w:rsidR="001C6F22" w:rsidRPr="006067E3" w:rsidRDefault="001C6F22" w:rsidP="00FD5C15">
            <w:pPr>
              <w:ind w:firstLine="425"/>
            </w:pPr>
            <w:r w:rsidRPr="006067E3">
              <w:t>Минимальный процент спортивно-игровых площадок - 20.</w:t>
            </w:r>
          </w:p>
          <w:p w:rsidR="001C6F22" w:rsidRPr="006067E3" w:rsidRDefault="001C6F22" w:rsidP="00FD5C15">
            <w:pPr>
              <w:ind w:firstLine="425"/>
            </w:pPr>
            <w:r w:rsidRPr="006067E3">
              <w:t>Максимальный процент застройки земельного участка - 50.</w:t>
            </w:r>
          </w:p>
          <w:p w:rsidR="001C6F22" w:rsidRPr="006067E3" w:rsidRDefault="001C6F22" w:rsidP="00FD5C15">
            <w:pPr>
              <w:ind w:firstLine="425"/>
              <w:rPr>
                <w:rFonts w:eastAsia="Calibri"/>
              </w:rPr>
            </w:pPr>
            <w:r w:rsidRPr="006067E3">
              <w:t>Минимальный процент озеленения - 30</w:t>
            </w:r>
          </w:p>
        </w:tc>
        <w:tc>
          <w:tcPr>
            <w:tcW w:w="4263" w:type="dxa"/>
          </w:tcPr>
          <w:p w:rsidR="001C6F22" w:rsidRPr="006067E3" w:rsidRDefault="001C6F22" w:rsidP="00FD5C15">
            <w:pPr>
              <w:ind w:firstLine="425"/>
            </w:pPr>
            <w:r w:rsidRPr="006067E3">
              <w:t>Новое строительство и реконструкцию осуществлять по утвержденному проекту планировки и межевания территории.</w:t>
            </w:r>
          </w:p>
          <w:p w:rsidR="001C6F22" w:rsidRPr="006067E3" w:rsidRDefault="001C6F22" w:rsidP="00FD5C15">
            <w:pPr>
              <w:ind w:firstLine="425"/>
            </w:pPr>
            <w:r w:rsidRPr="006067E3">
              <w:t>Предусмотреть архитектурно-планировочное и колористическое решение фасадов.</w:t>
            </w:r>
          </w:p>
          <w:p w:rsidR="001C6F22" w:rsidRPr="006067E3" w:rsidRDefault="001C6F22" w:rsidP="00FD5C15">
            <w:pPr>
              <w:ind w:firstLine="425"/>
            </w:pPr>
            <w:r w:rsidRPr="006067E3">
              <w:t xml:space="preserve">Территория участка огораживается по периметру забором высотой не менее </w:t>
            </w:r>
            <w:smartTag w:uri="urn:schemas-microsoft-com:office:smarttags" w:element="metricconverter">
              <w:smartTagPr>
                <w:attr w:name="ProductID" w:val="1,5 м"/>
              </w:smartTagPr>
              <w:r w:rsidRPr="006067E3">
                <w:t>1,5 м</w:t>
              </w:r>
            </w:smartTag>
            <w:r w:rsidRPr="006067E3">
              <w:t>.</w:t>
            </w:r>
          </w:p>
          <w:p w:rsidR="001C6F22" w:rsidRPr="006067E3" w:rsidRDefault="001C6F22" w:rsidP="00FD5C15">
            <w:pPr>
              <w:ind w:firstLine="425"/>
            </w:pPr>
            <w:r w:rsidRPr="006067E3">
              <w:t>Земельный участок объекта основного вида использования неделим.</w:t>
            </w:r>
          </w:p>
          <w:p w:rsidR="001C6F22" w:rsidRPr="006067E3" w:rsidRDefault="001C6F22" w:rsidP="00FD5C15">
            <w:pPr>
              <w:ind w:firstLine="425"/>
            </w:pPr>
            <w:r w:rsidRPr="006067E3">
              <w:t>Перепрофилирование объектов недопустимо.</w:t>
            </w:r>
          </w:p>
          <w:p w:rsidR="001C6F22" w:rsidRPr="006067E3" w:rsidRDefault="001C6F22" w:rsidP="00FD5C15">
            <w:pPr>
              <w:ind w:firstLine="425"/>
              <w:rPr>
                <w:rFonts w:eastAsia="Calibri"/>
              </w:rPr>
            </w:pPr>
            <w:r w:rsidRPr="006067E3">
              <w:t>Прокладка линейных объектов на территории земельного участка, имеющих охранные зоны, допускается в исключительных случаях, по согласованию с органом Администрации города, уполномоченным в области градостроительной деятельности</w:t>
            </w:r>
          </w:p>
        </w:tc>
      </w:tr>
    </w:tbl>
    <w:p w:rsidR="001C6F22" w:rsidRPr="006067E3" w:rsidRDefault="001C6F22" w:rsidP="001C6F22">
      <w:pPr>
        <w:ind w:left="-851" w:firstLine="425"/>
        <w:rPr>
          <w:rFonts w:eastAsia="Calibri"/>
          <w:b/>
        </w:rPr>
      </w:pPr>
    </w:p>
    <w:p w:rsidR="001C6F22" w:rsidRPr="006067E3" w:rsidRDefault="001C6F22" w:rsidP="001C6F22">
      <w:pPr>
        <w:ind w:left="-851" w:firstLine="425"/>
        <w:rPr>
          <w:rFonts w:eastAsia="Calibri"/>
          <w:b/>
        </w:rPr>
      </w:pPr>
      <w:r w:rsidRPr="006067E3">
        <w:rPr>
          <w:rFonts w:eastAsia="Calibri"/>
          <w:b/>
        </w:rPr>
        <w:t>2.   ВСПОМОГАТЕЛЬНЫЕ ВИДЫ И ПАРАМЕТРЫ РАЗРЕШЁННОГО ИСПОЛЬЗОВАНИЯ ЗЕМЕЛЬНЫХ УЧАСТКОВ И ОБЪЕКТОВ КАПИТАЛЬНОГО СТРОИТЕЛЬСТВА (статья «Градостроительный регламент» Правил)</w:t>
      </w:r>
    </w:p>
    <w:p w:rsidR="001C6F22" w:rsidRPr="006067E3" w:rsidRDefault="001C6F22" w:rsidP="001C6F22">
      <w:pPr>
        <w:ind w:left="-851" w:firstLine="425"/>
        <w:rPr>
          <w:rFonts w:eastAsia="Calibri"/>
          <w:b/>
        </w:rPr>
      </w:pPr>
    </w:p>
    <w:p w:rsidR="001C6F22" w:rsidRPr="006067E3" w:rsidRDefault="001C6F22" w:rsidP="001C6F22">
      <w:pPr>
        <w:ind w:left="-851" w:firstLine="425"/>
        <w:rPr>
          <w:rFonts w:eastAsia="Calibri"/>
          <w:b/>
        </w:rPr>
      </w:pPr>
      <w:r w:rsidRPr="006067E3">
        <w:rPr>
          <w:rFonts w:eastAsia="Calibri"/>
          <w:b/>
        </w:rPr>
        <w:t>3.   УСЛОВНО РАЗРЕШЁННЫЕ ВИДЫ И ПАРАМЕТРЫ ИСПОЛЬЗОВАНИЯ ЗЕМЕЛЬНЫХ УЧАСТКОВ И ОБЪЕКТОВ КАПИТАЛЬНОГО СТРОИТЕЛЬСТВА: нет.</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Статья 21. Зона спортивного назначени</w:t>
      </w:r>
      <w:proofErr w:type="gramStart"/>
      <w:r w:rsidRPr="006067E3">
        <w:rPr>
          <w:b/>
        </w:rPr>
        <w:t>я(</w:t>
      </w:r>
      <w:proofErr w:type="gramEnd"/>
      <w:r w:rsidRPr="006067E3">
        <w:rPr>
          <w:b/>
        </w:rPr>
        <w:t>ОС-3)</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8"/>
        <w:gridCol w:w="3268"/>
        <w:gridCol w:w="3963"/>
      </w:tblGrid>
      <w:tr w:rsidR="001C6F22" w:rsidRPr="006067E3" w:rsidTr="00FD5C15">
        <w:trPr>
          <w:trHeight w:val="552"/>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263"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c>
          <w:tcPr>
            <w:tcW w:w="2448" w:type="dxa"/>
          </w:tcPr>
          <w:p w:rsidR="001C6F22" w:rsidRPr="006067E3" w:rsidRDefault="001C6F22" w:rsidP="00FD5C15">
            <w:pPr>
              <w:ind w:firstLine="425"/>
            </w:pPr>
            <w:r w:rsidRPr="006067E3">
              <w:lastRenderedPageBreak/>
              <w:t>Объекты спортивного назначения</w:t>
            </w:r>
          </w:p>
          <w:p w:rsidR="001C6F22" w:rsidRPr="006067E3" w:rsidRDefault="001C6F22" w:rsidP="00FD5C15">
            <w:pPr>
              <w:ind w:firstLine="425"/>
            </w:pPr>
          </w:p>
        </w:tc>
        <w:tc>
          <w:tcPr>
            <w:tcW w:w="3420" w:type="dxa"/>
          </w:tcPr>
          <w:p w:rsidR="001C6F22" w:rsidRPr="006067E3" w:rsidRDefault="001C6F22" w:rsidP="00FD5C15">
            <w:pPr>
              <w:ind w:firstLine="425"/>
            </w:pPr>
            <w:r w:rsidRPr="006067E3">
              <w:t xml:space="preserve">Этажность – не более  3 </w:t>
            </w:r>
            <w:proofErr w:type="spellStart"/>
            <w:r w:rsidRPr="006067E3">
              <w:t>эт</w:t>
            </w:r>
            <w:proofErr w:type="spellEnd"/>
          </w:p>
          <w:p w:rsidR="001C6F22" w:rsidRPr="006067E3" w:rsidRDefault="001C6F22" w:rsidP="00FD5C15">
            <w:pPr>
              <w:ind w:firstLine="425"/>
            </w:pPr>
            <w:r w:rsidRPr="006067E3">
              <w:t xml:space="preserve">Высота – не более </w:t>
            </w:r>
            <w:smartTag w:uri="urn:schemas-microsoft-com:office:smarttags" w:element="metricconverter">
              <w:smartTagPr>
                <w:attr w:name="ProductID" w:val="18 м"/>
              </w:smartTagPr>
              <w:r w:rsidRPr="006067E3">
                <w:t>18 м</w:t>
              </w:r>
            </w:smartTag>
          </w:p>
        </w:tc>
        <w:tc>
          <w:tcPr>
            <w:tcW w:w="4263" w:type="dxa"/>
          </w:tcPr>
          <w:p w:rsidR="001C6F22" w:rsidRPr="006067E3" w:rsidRDefault="001C6F22" w:rsidP="00FD5C15">
            <w:pPr>
              <w:ind w:firstLine="425"/>
            </w:pPr>
            <w:r w:rsidRPr="006067E3">
              <w:t>Новое строительство, реконструкцию  осуществлять по утвержденному проекту планировки и межевания территории.</w:t>
            </w:r>
          </w:p>
          <w:p w:rsidR="001C6F22" w:rsidRPr="006067E3" w:rsidRDefault="001C6F22" w:rsidP="00FD5C15">
            <w:pPr>
              <w:ind w:firstLine="425"/>
            </w:pPr>
            <w:r w:rsidRPr="006067E3">
              <w:t>В проекте предусмотреть архитектурно-планировочное и колористическое решения фасадов</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2.   ВСПОМОГАТЕЛЬНЫЕ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320"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rPr>
          <w:trHeight w:val="206"/>
        </w:trPr>
        <w:tc>
          <w:tcPr>
            <w:tcW w:w="2448" w:type="dxa"/>
          </w:tcPr>
          <w:p w:rsidR="001C6F22" w:rsidRPr="006067E3" w:rsidRDefault="001C6F22" w:rsidP="00FD5C15">
            <w:pPr>
              <w:ind w:firstLine="425"/>
            </w:pPr>
            <w:r w:rsidRPr="006067E3">
              <w:t>Объекты инженерно-технического обеспечения.</w:t>
            </w:r>
          </w:p>
          <w:p w:rsidR="001C6F22" w:rsidRPr="006067E3" w:rsidRDefault="001C6F22" w:rsidP="00FD5C15">
            <w:pPr>
              <w:ind w:firstLine="425"/>
            </w:pPr>
            <w:r w:rsidRPr="006067E3">
              <w:t>Объекты жилищно-коммунального хозяйства</w:t>
            </w:r>
          </w:p>
        </w:tc>
        <w:tc>
          <w:tcPr>
            <w:tcW w:w="3420" w:type="dxa"/>
          </w:tcPr>
          <w:p w:rsidR="001C6F22" w:rsidRPr="006067E3" w:rsidRDefault="001C6F22" w:rsidP="00FD5C15">
            <w:pPr>
              <w:ind w:firstLine="425"/>
            </w:pPr>
            <w:r w:rsidRPr="006067E3">
              <w:t xml:space="preserve">Этажность –1 </w:t>
            </w:r>
            <w:proofErr w:type="spellStart"/>
            <w:r w:rsidRPr="006067E3">
              <w:t>эт</w:t>
            </w:r>
            <w:proofErr w:type="spellEnd"/>
          </w:p>
        </w:tc>
        <w:tc>
          <w:tcPr>
            <w:tcW w:w="4320" w:type="dxa"/>
          </w:tcPr>
          <w:p w:rsidR="001C6F22" w:rsidRPr="006067E3" w:rsidRDefault="001C6F22" w:rsidP="00FD5C15">
            <w:pPr>
              <w:ind w:firstLine="425"/>
            </w:pPr>
            <w:r w:rsidRPr="006067E3">
              <w:t>Строительство осуществлять в соответствии со строительными нормами, правилами и техническими регламентами</w:t>
            </w:r>
          </w:p>
        </w:tc>
      </w:tr>
      <w:tr w:rsidR="001C6F22" w:rsidRPr="006067E3" w:rsidTr="00FD5C15">
        <w:trPr>
          <w:trHeight w:val="206"/>
        </w:trPr>
        <w:tc>
          <w:tcPr>
            <w:tcW w:w="2448" w:type="dxa"/>
          </w:tcPr>
          <w:p w:rsidR="001C6F22" w:rsidRPr="006067E3" w:rsidRDefault="001C6F22" w:rsidP="00FD5C15">
            <w:pPr>
              <w:ind w:firstLine="425"/>
            </w:pPr>
            <w:r w:rsidRPr="006067E3">
              <w:t>Автостоянки</w:t>
            </w:r>
          </w:p>
          <w:p w:rsidR="001C6F22" w:rsidRPr="006067E3" w:rsidRDefault="001C6F22" w:rsidP="00FD5C15">
            <w:pPr>
              <w:ind w:firstLine="425"/>
            </w:pPr>
          </w:p>
        </w:tc>
        <w:tc>
          <w:tcPr>
            <w:tcW w:w="3420" w:type="dxa"/>
          </w:tcPr>
          <w:p w:rsidR="001C6F22" w:rsidRPr="006067E3" w:rsidRDefault="001C6F22" w:rsidP="00FD5C15">
            <w:pPr>
              <w:ind w:firstLine="425"/>
            </w:pPr>
          </w:p>
        </w:tc>
        <w:tc>
          <w:tcPr>
            <w:tcW w:w="4320" w:type="dxa"/>
          </w:tcPr>
          <w:p w:rsidR="001C6F22" w:rsidRPr="006067E3" w:rsidRDefault="001C6F22" w:rsidP="00FD5C15">
            <w:pPr>
              <w:ind w:firstLine="425"/>
            </w:pPr>
            <w:r w:rsidRPr="006067E3">
              <w:t>Расчет  стоянок автомобилей предусмотреть в соответствии со ст.17-18 настоящих Правил</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rPr>
          <w:b/>
          <w:color w:val="0000FF"/>
          <w:u w:val="single"/>
        </w:rPr>
      </w:pPr>
    </w:p>
    <w:p w:rsidR="001C6F22" w:rsidRPr="006067E3" w:rsidRDefault="001C6F22" w:rsidP="001C6F22">
      <w:pPr>
        <w:ind w:left="-851" w:firstLine="425"/>
        <w:rPr>
          <w:b/>
        </w:rPr>
      </w:pPr>
      <w:r w:rsidRPr="006067E3">
        <w:rPr>
          <w:b/>
        </w:rPr>
        <w:t xml:space="preserve">Статья 22. Зона </w:t>
      </w:r>
      <w:proofErr w:type="gramStart"/>
      <w:r w:rsidRPr="006067E3">
        <w:rPr>
          <w:b/>
        </w:rPr>
        <w:t>производственного</w:t>
      </w:r>
      <w:proofErr w:type="gramEnd"/>
      <w:r w:rsidRPr="006067E3">
        <w:rPr>
          <w:b/>
        </w:rPr>
        <w:t xml:space="preserve"> и коммунально-складского  </w:t>
      </w:r>
    </w:p>
    <w:p w:rsidR="001C6F22" w:rsidRPr="006067E3" w:rsidRDefault="001C6F22" w:rsidP="001C6F22">
      <w:pPr>
        <w:ind w:left="-851" w:firstLine="425"/>
        <w:rPr>
          <w:b/>
        </w:rPr>
      </w:pPr>
      <w:r w:rsidRPr="006067E3">
        <w:rPr>
          <w:b/>
        </w:rPr>
        <w:t>назначения (ПК)</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19"/>
        <w:gridCol w:w="3265"/>
        <w:gridCol w:w="3955"/>
      </w:tblGrid>
      <w:tr w:rsidR="001C6F22" w:rsidRPr="006067E3" w:rsidTr="00FD5C15">
        <w:trPr>
          <w:trHeight w:val="552"/>
        </w:trPr>
        <w:tc>
          <w:tcPr>
            <w:tcW w:w="2448" w:type="dxa"/>
            <w:vAlign w:val="center"/>
            <w:hideMark/>
          </w:tcPr>
          <w:p w:rsidR="001C6F22" w:rsidRPr="006067E3" w:rsidRDefault="001C6F22" w:rsidP="00FD5C15">
            <w:pPr>
              <w:ind w:firstLine="425"/>
              <w:jc w:val="center"/>
              <w:rPr>
                <w:b/>
              </w:rPr>
            </w:pPr>
            <w:r w:rsidRPr="006067E3">
              <w:rPr>
                <w:b/>
              </w:rPr>
              <w:t>ВИДЫ ИСПОЛЬЗОВАНИЯ</w:t>
            </w:r>
          </w:p>
        </w:tc>
        <w:tc>
          <w:tcPr>
            <w:tcW w:w="3420" w:type="dxa"/>
            <w:vAlign w:val="center"/>
            <w:hideMark/>
          </w:tcPr>
          <w:p w:rsidR="001C6F22" w:rsidRPr="006067E3" w:rsidRDefault="001C6F22" w:rsidP="00FD5C15">
            <w:pPr>
              <w:ind w:firstLine="425"/>
              <w:jc w:val="center"/>
              <w:rPr>
                <w:b/>
              </w:rPr>
            </w:pPr>
            <w:r w:rsidRPr="006067E3">
              <w:rPr>
                <w:b/>
              </w:rPr>
              <w:t>ПАРАМЕТРЫ РАЗРЕШЕННОГО ИСПОЛЬЗОВАНИЯ</w:t>
            </w:r>
          </w:p>
        </w:tc>
        <w:tc>
          <w:tcPr>
            <w:tcW w:w="4263" w:type="dxa"/>
            <w:vAlign w:val="center"/>
            <w:hideMark/>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c>
          <w:tcPr>
            <w:tcW w:w="2448" w:type="dxa"/>
            <w:hideMark/>
          </w:tcPr>
          <w:p w:rsidR="001C6F22" w:rsidRPr="006067E3" w:rsidRDefault="001C6F22" w:rsidP="00FD5C15">
            <w:pPr>
              <w:ind w:firstLine="425"/>
            </w:pPr>
            <w:r w:rsidRPr="006067E3">
              <w:t>Объекты сельскохозяйственного производства</w:t>
            </w:r>
          </w:p>
          <w:p w:rsidR="001C6F22" w:rsidRPr="006067E3" w:rsidRDefault="001C6F22" w:rsidP="00FD5C15">
            <w:pPr>
              <w:ind w:firstLine="425"/>
            </w:pPr>
            <w:r w:rsidRPr="006067E3">
              <w:t>Объекты коммунально-складского назначения</w:t>
            </w:r>
          </w:p>
          <w:p w:rsidR="001C6F22" w:rsidRPr="006067E3" w:rsidRDefault="001C6F22" w:rsidP="00FD5C15">
            <w:pPr>
              <w:ind w:firstLine="425"/>
            </w:pPr>
            <w:r w:rsidRPr="006067E3">
              <w:t xml:space="preserve">Объекты административно-делового назначения. </w:t>
            </w:r>
          </w:p>
        </w:tc>
        <w:tc>
          <w:tcPr>
            <w:tcW w:w="3420" w:type="dxa"/>
            <w:hideMark/>
          </w:tcPr>
          <w:p w:rsidR="001C6F22" w:rsidRPr="006067E3" w:rsidRDefault="001C6F22" w:rsidP="00FD5C15">
            <w:pPr>
              <w:ind w:firstLine="425"/>
            </w:pPr>
            <w:r w:rsidRPr="006067E3">
              <w:t xml:space="preserve">Этажность - 1 </w:t>
            </w:r>
            <w:proofErr w:type="spellStart"/>
            <w:r w:rsidRPr="006067E3">
              <w:t>эт</w:t>
            </w:r>
            <w:proofErr w:type="spellEnd"/>
            <w:r w:rsidRPr="006067E3">
              <w:t>.</w:t>
            </w:r>
          </w:p>
          <w:p w:rsidR="001C6F22" w:rsidRPr="006067E3" w:rsidRDefault="001C6F22" w:rsidP="00FD5C15">
            <w:pPr>
              <w:ind w:firstLine="425"/>
            </w:pPr>
            <w:r w:rsidRPr="006067E3">
              <w:t xml:space="preserve">Высота - не более </w:t>
            </w:r>
            <w:smartTag w:uri="urn:schemas-microsoft-com:office:smarttags" w:element="metricconverter">
              <w:smartTagPr>
                <w:attr w:name="ProductID" w:val="10 м"/>
              </w:smartTagPr>
              <w:r w:rsidRPr="006067E3">
                <w:t>10 м</w:t>
              </w:r>
            </w:smartTag>
            <w:r w:rsidRPr="006067E3">
              <w:t>.</w:t>
            </w:r>
          </w:p>
        </w:tc>
        <w:tc>
          <w:tcPr>
            <w:tcW w:w="4263" w:type="dxa"/>
            <w:hideMark/>
          </w:tcPr>
          <w:p w:rsidR="001C6F22" w:rsidRPr="006067E3" w:rsidRDefault="001C6F22" w:rsidP="00FD5C15">
            <w:pPr>
              <w:ind w:firstLine="425"/>
            </w:pPr>
            <w:r w:rsidRPr="006067E3">
              <w:t>Новое строительство, реконструкцию осуществлять по утвержденному проекту планировки и межевания территории.</w:t>
            </w:r>
          </w:p>
          <w:p w:rsidR="001C6F22" w:rsidRPr="006067E3" w:rsidRDefault="001C6F22" w:rsidP="00FD5C15">
            <w:pPr>
              <w:ind w:firstLine="425"/>
            </w:pPr>
            <w:r w:rsidRPr="006067E3">
              <w:t>Предусмотреть мероприятия по отводу сточных вод.</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2.   ВСПОМОГАТЕЛЬНЫЕ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hideMark/>
          </w:tcPr>
          <w:p w:rsidR="001C6F22" w:rsidRPr="006067E3" w:rsidRDefault="001C6F22" w:rsidP="00FD5C15">
            <w:pPr>
              <w:ind w:firstLine="425"/>
              <w:jc w:val="center"/>
              <w:rPr>
                <w:b/>
              </w:rPr>
            </w:pPr>
            <w:r w:rsidRPr="006067E3">
              <w:rPr>
                <w:b/>
              </w:rPr>
              <w:t>ВИДЫ ИСПОЛЬЗОВАНИЯ</w:t>
            </w:r>
          </w:p>
        </w:tc>
        <w:tc>
          <w:tcPr>
            <w:tcW w:w="3420" w:type="dxa"/>
            <w:vAlign w:val="center"/>
            <w:hideMark/>
          </w:tcPr>
          <w:p w:rsidR="001C6F22" w:rsidRPr="006067E3" w:rsidRDefault="001C6F22" w:rsidP="00FD5C15">
            <w:pPr>
              <w:ind w:firstLine="425"/>
              <w:jc w:val="center"/>
              <w:rPr>
                <w:b/>
              </w:rPr>
            </w:pPr>
            <w:r w:rsidRPr="006067E3">
              <w:rPr>
                <w:b/>
              </w:rPr>
              <w:t>ПАРАМЕТРЫ РАЗРЕШЕННОГО ИСПОЛЬЗОВАНИЯ</w:t>
            </w:r>
          </w:p>
        </w:tc>
        <w:tc>
          <w:tcPr>
            <w:tcW w:w="4320" w:type="dxa"/>
            <w:vAlign w:val="center"/>
            <w:hideMark/>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rPr>
          <w:trHeight w:val="206"/>
        </w:trPr>
        <w:tc>
          <w:tcPr>
            <w:tcW w:w="2448" w:type="dxa"/>
            <w:hideMark/>
          </w:tcPr>
          <w:p w:rsidR="001C6F22" w:rsidRPr="006067E3" w:rsidRDefault="001C6F22" w:rsidP="00FD5C15">
            <w:pPr>
              <w:ind w:firstLine="425"/>
            </w:pPr>
            <w:r w:rsidRPr="006067E3">
              <w:t>Объекты коммунально-складского назначения.</w:t>
            </w:r>
          </w:p>
        </w:tc>
        <w:tc>
          <w:tcPr>
            <w:tcW w:w="3420" w:type="dxa"/>
            <w:hideMark/>
          </w:tcPr>
          <w:p w:rsidR="001C6F22" w:rsidRPr="006067E3" w:rsidRDefault="001C6F22" w:rsidP="00FD5C15">
            <w:pPr>
              <w:ind w:firstLine="425"/>
            </w:pPr>
            <w:r w:rsidRPr="006067E3">
              <w:t xml:space="preserve">Этажность –1 </w:t>
            </w:r>
            <w:proofErr w:type="spellStart"/>
            <w:r w:rsidRPr="006067E3">
              <w:t>эт</w:t>
            </w:r>
            <w:proofErr w:type="spellEnd"/>
            <w:r w:rsidRPr="006067E3">
              <w:t>.</w:t>
            </w:r>
          </w:p>
          <w:p w:rsidR="001C6F22" w:rsidRPr="006067E3" w:rsidRDefault="001C6F22" w:rsidP="00FD5C15">
            <w:pPr>
              <w:ind w:firstLine="425"/>
            </w:pPr>
            <w:r w:rsidRPr="006067E3">
              <w:t xml:space="preserve">Высота – не более </w:t>
            </w:r>
            <w:smartTag w:uri="urn:schemas-microsoft-com:office:smarttags" w:element="metricconverter">
              <w:smartTagPr>
                <w:attr w:name="ProductID" w:val="10 м"/>
              </w:smartTagPr>
              <w:r w:rsidRPr="006067E3">
                <w:t>10 м</w:t>
              </w:r>
            </w:smartTag>
            <w:r w:rsidRPr="006067E3">
              <w:t>.</w:t>
            </w:r>
          </w:p>
        </w:tc>
        <w:tc>
          <w:tcPr>
            <w:tcW w:w="4320" w:type="dxa"/>
            <w:hideMark/>
          </w:tcPr>
          <w:p w:rsidR="001C6F22" w:rsidRPr="006067E3" w:rsidRDefault="001C6F22" w:rsidP="00FD5C15">
            <w:pPr>
              <w:ind w:firstLine="425"/>
            </w:pPr>
            <w:r w:rsidRPr="006067E3">
              <w:t>Отдельно стоящие объекты.</w:t>
            </w:r>
          </w:p>
        </w:tc>
      </w:tr>
      <w:tr w:rsidR="001C6F22" w:rsidRPr="006067E3" w:rsidTr="00FD5C15">
        <w:trPr>
          <w:trHeight w:val="206"/>
        </w:trPr>
        <w:tc>
          <w:tcPr>
            <w:tcW w:w="2448" w:type="dxa"/>
          </w:tcPr>
          <w:p w:rsidR="001C6F22" w:rsidRPr="006067E3" w:rsidRDefault="001C6F22" w:rsidP="00FD5C15">
            <w:pPr>
              <w:ind w:firstLine="425"/>
            </w:pPr>
            <w:r w:rsidRPr="006067E3">
              <w:t>Автостоянки.</w:t>
            </w:r>
          </w:p>
          <w:p w:rsidR="001C6F22" w:rsidRPr="006067E3" w:rsidRDefault="001C6F22" w:rsidP="00FD5C15">
            <w:pPr>
              <w:ind w:firstLine="425"/>
            </w:pPr>
          </w:p>
        </w:tc>
        <w:tc>
          <w:tcPr>
            <w:tcW w:w="3420" w:type="dxa"/>
          </w:tcPr>
          <w:p w:rsidR="001C6F22" w:rsidRPr="006067E3" w:rsidRDefault="001C6F22" w:rsidP="00FD5C15">
            <w:pPr>
              <w:ind w:firstLine="425"/>
            </w:pPr>
          </w:p>
        </w:tc>
        <w:tc>
          <w:tcPr>
            <w:tcW w:w="4320" w:type="dxa"/>
            <w:hideMark/>
          </w:tcPr>
          <w:p w:rsidR="001C6F22" w:rsidRPr="006067E3" w:rsidRDefault="001C6F22" w:rsidP="00FD5C15">
            <w:pPr>
              <w:ind w:firstLine="425"/>
            </w:pPr>
            <w:r w:rsidRPr="006067E3">
              <w:t>Расчет стоянок автомобилей предусмотреть в соответствии со ст.17-18 настоящих Правил</w:t>
            </w:r>
          </w:p>
        </w:tc>
      </w:tr>
      <w:tr w:rsidR="001C6F22" w:rsidRPr="006067E3" w:rsidTr="00FD5C15">
        <w:trPr>
          <w:trHeight w:val="206"/>
        </w:trPr>
        <w:tc>
          <w:tcPr>
            <w:tcW w:w="2448" w:type="dxa"/>
            <w:hideMark/>
          </w:tcPr>
          <w:p w:rsidR="001C6F22" w:rsidRPr="006067E3" w:rsidRDefault="001C6F22" w:rsidP="00FD5C15">
            <w:pPr>
              <w:ind w:firstLine="425"/>
            </w:pPr>
            <w:r w:rsidRPr="006067E3">
              <w:t>Объекты инженерно-технического обеспечения.</w:t>
            </w:r>
          </w:p>
          <w:p w:rsidR="001C6F22" w:rsidRPr="006067E3" w:rsidRDefault="001C6F22" w:rsidP="00FD5C15">
            <w:pPr>
              <w:ind w:firstLine="425"/>
            </w:pPr>
            <w:r w:rsidRPr="006067E3">
              <w:t>Объекты жилищно-коммунального хозяйства.</w:t>
            </w:r>
          </w:p>
        </w:tc>
        <w:tc>
          <w:tcPr>
            <w:tcW w:w="3420" w:type="dxa"/>
            <w:hideMark/>
          </w:tcPr>
          <w:p w:rsidR="001C6F22" w:rsidRPr="006067E3" w:rsidRDefault="001C6F22" w:rsidP="00FD5C15">
            <w:pPr>
              <w:ind w:firstLine="425"/>
            </w:pPr>
            <w:r w:rsidRPr="006067E3">
              <w:t xml:space="preserve">Этажность –1 </w:t>
            </w:r>
            <w:proofErr w:type="spellStart"/>
            <w:r w:rsidRPr="006067E3">
              <w:t>эт</w:t>
            </w:r>
            <w:proofErr w:type="spellEnd"/>
          </w:p>
        </w:tc>
        <w:tc>
          <w:tcPr>
            <w:tcW w:w="4320" w:type="dxa"/>
            <w:hideMark/>
          </w:tcPr>
          <w:p w:rsidR="001C6F22" w:rsidRPr="006067E3" w:rsidRDefault="001C6F22" w:rsidP="00FD5C15">
            <w:pPr>
              <w:ind w:firstLine="425"/>
            </w:pPr>
            <w:r w:rsidRPr="006067E3">
              <w:t>Строительство осуществлять в соответствии со строительными нормами, правилами и техническими регламентами</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lastRenderedPageBreak/>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Статья 23. Зона инженерно-технического обеспечения (И)</w:t>
      </w:r>
    </w:p>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48"/>
        <w:gridCol w:w="3047"/>
        <w:gridCol w:w="4021"/>
      </w:tblGrid>
      <w:tr w:rsidR="001C6F22" w:rsidRPr="006067E3" w:rsidTr="00FD5C15">
        <w:trPr>
          <w:trHeight w:val="552"/>
        </w:trPr>
        <w:tc>
          <w:tcPr>
            <w:tcW w:w="2448" w:type="dxa"/>
            <w:vAlign w:val="center"/>
            <w:hideMark/>
          </w:tcPr>
          <w:p w:rsidR="001C6F22" w:rsidRPr="006067E3" w:rsidRDefault="001C6F22" w:rsidP="00FD5C15">
            <w:pPr>
              <w:ind w:firstLine="425"/>
              <w:jc w:val="center"/>
              <w:rPr>
                <w:b/>
              </w:rPr>
            </w:pPr>
            <w:r w:rsidRPr="006067E3">
              <w:rPr>
                <w:b/>
              </w:rPr>
              <w:t>ВИДЫ ИСПОЛЬЗОВАНИЯ</w:t>
            </w:r>
          </w:p>
        </w:tc>
        <w:tc>
          <w:tcPr>
            <w:tcW w:w="3047" w:type="dxa"/>
            <w:vAlign w:val="center"/>
            <w:hideMark/>
          </w:tcPr>
          <w:p w:rsidR="001C6F22" w:rsidRPr="006067E3" w:rsidRDefault="001C6F22" w:rsidP="00FD5C15">
            <w:pPr>
              <w:ind w:firstLine="425"/>
              <w:jc w:val="center"/>
              <w:rPr>
                <w:b/>
              </w:rPr>
            </w:pPr>
            <w:r w:rsidRPr="006067E3">
              <w:rPr>
                <w:b/>
              </w:rPr>
              <w:t>ПАРАМЕТРЫ РАЗРЕШЕННОГО ИСПОЛЬЗОВАНИЯ</w:t>
            </w:r>
          </w:p>
        </w:tc>
        <w:tc>
          <w:tcPr>
            <w:tcW w:w="4021" w:type="dxa"/>
            <w:vAlign w:val="center"/>
            <w:hideMark/>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rPr>
          <w:trHeight w:val="1039"/>
        </w:trPr>
        <w:tc>
          <w:tcPr>
            <w:tcW w:w="2448" w:type="dxa"/>
            <w:hideMark/>
          </w:tcPr>
          <w:p w:rsidR="001C6F22" w:rsidRPr="006067E3" w:rsidRDefault="001C6F22" w:rsidP="00FD5C15">
            <w:pPr>
              <w:ind w:firstLine="425"/>
            </w:pPr>
            <w:r w:rsidRPr="006067E3">
              <w:t xml:space="preserve">Объекты инженерно-технического обеспечения </w:t>
            </w:r>
          </w:p>
        </w:tc>
        <w:tc>
          <w:tcPr>
            <w:tcW w:w="3047" w:type="dxa"/>
          </w:tcPr>
          <w:p w:rsidR="001C6F22" w:rsidRPr="006067E3" w:rsidRDefault="001C6F22" w:rsidP="00FD5C15">
            <w:pPr>
              <w:ind w:firstLine="425"/>
            </w:pPr>
          </w:p>
        </w:tc>
        <w:tc>
          <w:tcPr>
            <w:tcW w:w="4021" w:type="dxa"/>
            <w:hideMark/>
          </w:tcPr>
          <w:p w:rsidR="001C6F22" w:rsidRPr="006067E3" w:rsidRDefault="001C6F22" w:rsidP="00FD5C15">
            <w:pPr>
              <w:ind w:firstLine="851"/>
            </w:pPr>
            <w:r w:rsidRPr="006067E3">
              <w:t>Строительство осуществлять в соответствии со строительными нормами, правилами и техническими регламентами</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2.   ВСПОМОГАТЕЛЬНЫЕ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03"/>
        <w:gridCol w:w="2103"/>
        <w:gridCol w:w="5433"/>
      </w:tblGrid>
      <w:tr w:rsidR="001C6F22" w:rsidRPr="006067E3" w:rsidTr="00FD5C15">
        <w:trPr>
          <w:trHeight w:val="384"/>
        </w:trPr>
        <w:tc>
          <w:tcPr>
            <w:tcW w:w="1242" w:type="dxa"/>
            <w:vAlign w:val="center"/>
            <w:hideMark/>
          </w:tcPr>
          <w:p w:rsidR="001C6F22" w:rsidRPr="006067E3" w:rsidRDefault="001C6F22" w:rsidP="00FD5C15">
            <w:pPr>
              <w:ind w:firstLine="425"/>
              <w:jc w:val="center"/>
              <w:rPr>
                <w:b/>
              </w:rPr>
            </w:pPr>
            <w:r w:rsidRPr="006067E3">
              <w:rPr>
                <w:b/>
              </w:rPr>
              <w:t>ВИДЫ ИСПОЛЬЗОВАНИЯ</w:t>
            </w:r>
          </w:p>
        </w:tc>
        <w:tc>
          <w:tcPr>
            <w:tcW w:w="1418" w:type="dxa"/>
            <w:vAlign w:val="center"/>
            <w:hideMark/>
          </w:tcPr>
          <w:p w:rsidR="001C6F22" w:rsidRPr="006067E3" w:rsidRDefault="001C6F22" w:rsidP="00FD5C15">
            <w:pPr>
              <w:ind w:firstLine="425"/>
              <w:jc w:val="center"/>
              <w:rPr>
                <w:b/>
              </w:rPr>
            </w:pPr>
            <w:r w:rsidRPr="006067E3">
              <w:rPr>
                <w:b/>
              </w:rPr>
              <w:t>ПАРАМЕТРЫ РАЗРЕШЕННОГО ИСПОЛЬЗОВАНИЯ</w:t>
            </w:r>
          </w:p>
        </w:tc>
        <w:tc>
          <w:tcPr>
            <w:tcW w:w="7528" w:type="dxa"/>
            <w:vAlign w:val="center"/>
            <w:hideMark/>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rPr>
          <w:trHeight w:val="206"/>
        </w:trPr>
        <w:tc>
          <w:tcPr>
            <w:tcW w:w="1242" w:type="dxa"/>
          </w:tcPr>
          <w:p w:rsidR="001C6F22" w:rsidRPr="006067E3" w:rsidRDefault="001C6F22" w:rsidP="00FD5C15">
            <w:pPr>
              <w:ind w:firstLine="425"/>
            </w:pPr>
            <w:r w:rsidRPr="006067E3">
              <w:t>Автостоянки.</w:t>
            </w:r>
          </w:p>
          <w:p w:rsidR="001C6F22" w:rsidRPr="006067E3" w:rsidRDefault="001C6F22" w:rsidP="00FD5C15">
            <w:pPr>
              <w:ind w:firstLine="425"/>
            </w:pPr>
          </w:p>
        </w:tc>
        <w:tc>
          <w:tcPr>
            <w:tcW w:w="1418" w:type="dxa"/>
          </w:tcPr>
          <w:p w:rsidR="001C6F22" w:rsidRPr="006067E3" w:rsidRDefault="001C6F22" w:rsidP="00FD5C15">
            <w:pPr>
              <w:ind w:firstLine="425"/>
            </w:pPr>
          </w:p>
        </w:tc>
        <w:tc>
          <w:tcPr>
            <w:tcW w:w="7528" w:type="dxa"/>
          </w:tcPr>
          <w:p w:rsidR="001C6F22" w:rsidRPr="006067E3" w:rsidRDefault="001C6F22" w:rsidP="00FD5C15">
            <w:pPr>
              <w:ind w:firstLine="425"/>
            </w:pPr>
            <w:r w:rsidRPr="006067E3">
              <w:t>Расчет стоянок автомобилей предусмотреть в соответствии со ст.17-18 настоящих Правил</w:t>
            </w:r>
          </w:p>
          <w:p w:rsidR="001C6F22" w:rsidRPr="006067E3" w:rsidRDefault="001C6F22" w:rsidP="00FD5C15">
            <w:pPr>
              <w:ind w:firstLine="425"/>
            </w:pP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Статья 24. Зона рекреационно-ландшафтного зонирования (Р)</w:t>
      </w:r>
    </w:p>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8"/>
        <w:gridCol w:w="3269"/>
        <w:gridCol w:w="3962"/>
      </w:tblGrid>
      <w:tr w:rsidR="001C6F22" w:rsidRPr="006067E3" w:rsidTr="00FD5C15">
        <w:trPr>
          <w:trHeight w:val="552"/>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263"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c>
          <w:tcPr>
            <w:tcW w:w="2448" w:type="dxa"/>
          </w:tcPr>
          <w:p w:rsidR="001C6F22" w:rsidRPr="006067E3" w:rsidRDefault="001C6F22" w:rsidP="00FD5C15">
            <w:pPr>
              <w:ind w:firstLine="425"/>
            </w:pPr>
            <w:r w:rsidRPr="006067E3">
              <w:t>Объекты мест отдыха общего пользования</w:t>
            </w:r>
          </w:p>
        </w:tc>
        <w:tc>
          <w:tcPr>
            <w:tcW w:w="3420" w:type="dxa"/>
          </w:tcPr>
          <w:p w:rsidR="001C6F22" w:rsidRPr="006067E3" w:rsidRDefault="001C6F22" w:rsidP="00FD5C15">
            <w:pPr>
              <w:ind w:firstLine="425"/>
            </w:pPr>
            <w:r w:rsidRPr="006067E3">
              <w:t>Озеленение ценными породами деревьев - не менее 50 %</w:t>
            </w:r>
          </w:p>
        </w:tc>
        <w:tc>
          <w:tcPr>
            <w:tcW w:w="4263" w:type="dxa"/>
          </w:tcPr>
          <w:p w:rsidR="001C6F22" w:rsidRPr="006067E3" w:rsidRDefault="001C6F22" w:rsidP="00FD5C15">
            <w:pPr>
              <w:ind w:firstLine="425"/>
            </w:pPr>
            <w:r w:rsidRPr="006067E3">
              <w:t>Устройство ливневой канализации, прогулочных дорожек в твердом покрытии.</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 xml:space="preserve">2.   ВСПОМОГАТЕЛЬНЫЕ ВИДЫ И ПАРАМЕТРЫ РАЗРЕШЁННОГО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rPr>
          <w:b/>
        </w:rPr>
      </w:pPr>
    </w:p>
    <w:p w:rsidR="001C6F22" w:rsidRPr="006067E3" w:rsidRDefault="001C6F22" w:rsidP="001C6F22">
      <w:pPr>
        <w:ind w:left="-851" w:firstLine="425"/>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rPr>
          <w:b/>
        </w:rPr>
      </w:pPr>
      <w:r w:rsidRPr="006067E3">
        <w:rPr>
          <w:b/>
        </w:rPr>
        <w:t>Статья 25. Зона внешнего транспорта (Т)</w:t>
      </w:r>
    </w:p>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8"/>
        <w:gridCol w:w="3269"/>
        <w:gridCol w:w="3962"/>
      </w:tblGrid>
      <w:tr w:rsidR="001C6F22" w:rsidRPr="006067E3" w:rsidTr="00FD5C15">
        <w:trPr>
          <w:trHeight w:val="552"/>
        </w:trPr>
        <w:tc>
          <w:tcPr>
            <w:tcW w:w="2448" w:type="dxa"/>
            <w:vAlign w:val="center"/>
            <w:hideMark/>
          </w:tcPr>
          <w:p w:rsidR="001C6F22" w:rsidRPr="006067E3" w:rsidRDefault="001C6F22" w:rsidP="00FD5C15">
            <w:pPr>
              <w:ind w:firstLine="425"/>
              <w:jc w:val="center"/>
              <w:rPr>
                <w:b/>
              </w:rPr>
            </w:pPr>
            <w:r w:rsidRPr="006067E3">
              <w:rPr>
                <w:b/>
              </w:rPr>
              <w:t>ВИДЫ ИСПОЛЬЗОВАНИЯ</w:t>
            </w:r>
          </w:p>
        </w:tc>
        <w:tc>
          <w:tcPr>
            <w:tcW w:w="3420" w:type="dxa"/>
            <w:vAlign w:val="center"/>
            <w:hideMark/>
          </w:tcPr>
          <w:p w:rsidR="001C6F22" w:rsidRPr="006067E3" w:rsidRDefault="001C6F22" w:rsidP="00FD5C15">
            <w:pPr>
              <w:ind w:firstLine="425"/>
              <w:jc w:val="center"/>
              <w:rPr>
                <w:b/>
              </w:rPr>
            </w:pPr>
            <w:r w:rsidRPr="006067E3">
              <w:rPr>
                <w:b/>
              </w:rPr>
              <w:t>ПАРАМЕТРЫ РАЗРЕШЕННОГО ИСПОЛЬЗОВАНИЯ</w:t>
            </w:r>
          </w:p>
        </w:tc>
        <w:tc>
          <w:tcPr>
            <w:tcW w:w="4263" w:type="dxa"/>
            <w:vAlign w:val="center"/>
            <w:hideMark/>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c>
          <w:tcPr>
            <w:tcW w:w="2448" w:type="dxa"/>
            <w:hideMark/>
          </w:tcPr>
          <w:p w:rsidR="001C6F22" w:rsidRPr="006067E3" w:rsidRDefault="001C6F22" w:rsidP="00FD5C15">
            <w:pPr>
              <w:ind w:firstLine="425"/>
            </w:pPr>
            <w:r w:rsidRPr="006067E3">
              <w:t>Объекты железнодорожного транспорта</w:t>
            </w:r>
          </w:p>
          <w:p w:rsidR="001C6F22" w:rsidRPr="006067E3" w:rsidRDefault="001C6F22" w:rsidP="00FD5C15">
            <w:pPr>
              <w:ind w:firstLine="425"/>
            </w:pPr>
            <w:r w:rsidRPr="006067E3">
              <w:t>Объекты, технологически связанные с эксплуатацией железных дорог</w:t>
            </w:r>
          </w:p>
        </w:tc>
        <w:tc>
          <w:tcPr>
            <w:tcW w:w="3420" w:type="dxa"/>
          </w:tcPr>
          <w:p w:rsidR="001C6F22" w:rsidRPr="006067E3" w:rsidRDefault="001C6F22" w:rsidP="00FD5C15">
            <w:pPr>
              <w:ind w:firstLine="425"/>
            </w:pPr>
          </w:p>
        </w:tc>
        <w:tc>
          <w:tcPr>
            <w:tcW w:w="4263" w:type="dxa"/>
            <w:hideMark/>
          </w:tcPr>
          <w:p w:rsidR="001C6F22" w:rsidRPr="006067E3" w:rsidRDefault="001C6F22" w:rsidP="00FD5C15">
            <w:pPr>
              <w:ind w:firstLine="425"/>
            </w:pPr>
            <w:r w:rsidRPr="006067E3">
              <w:t>Строительство осуществлять в соответствии со строительными и санитарными нормами, правилами и техническими регламентами</w:t>
            </w:r>
          </w:p>
        </w:tc>
      </w:tr>
    </w:tbl>
    <w:p w:rsidR="001C6F22" w:rsidRPr="006067E3" w:rsidRDefault="001C6F22" w:rsidP="001C6F22">
      <w:pPr>
        <w:ind w:left="-851" w:firstLine="425"/>
      </w:pPr>
    </w:p>
    <w:p w:rsidR="001C6F22" w:rsidRPr="006067E3" w:rsidRDefault="001C6F22" w:rsidP="001C6F22">
      <w:pPr>
        <w:ind w:left="-851" w:firstLine="425"/>
        <w:rPr>
          <w:b/>
        </w:rPr>
      </w:pPr>
      <w:r w:rsidRPr="006067E3">
        <w:rPr>
          <w:b/>
        </w:rPr>
        <w:lastRenderedPageBreak/>
        <w:t xml:space="preserve">2.   ВСПОМОГАТЕЛЬНЫЕ ВИДЫ И ПАРАМЕТРЫ РАЗРЕШЁННОГО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rPr>
          <w:b/>
          <w:color w:val="0000FF"/>
          <w:u w:val="single"/>
        </w:rPr>
      </w:pPr>
    </w:p>
    <w:p w:rsidR="001C6F22" w:rsidRPr="006067E3" w:rsidRDefault="001C6F22" w:rsidP="001C6F22">
      <w:pPr>
        <w:ind w:left="-851" w:firstLine="425"/>
        <w:rPr>
          <w:b/>
        </w:rPr>
      </w:pPr>
      <w:r w:rsidRPr="006067E3">
        <w:rPr>
          <w:b/>
        </w:rPr>
        <w:t>Статья 26. Зона ритуального назначения (С-1)</w:t>
      </w:r>
    </w:p>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8"/>
        <w:gridCol w:w="3269"/>
        <w:gridCol w:w="3962"/>
      </w:tblGrid>
      <w:tr w:rsidR="001C6F22" w:rsidRPr="006067E3" w:rsidTr="00FD5C15">
        <w:trPr>
          <w:trHeight w:val="552"/>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263"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c>
          <w:tcPr>
            <w:tcW w:w="2448" w:type="dxa"/>
          </w:tcPr>
          <w:p w:rsidR="001C6F22" w:rsidRPr="006067E3" w:rsidRDefault="001C6F22" w:rsidP="00FD5C15">
            <w:pPr>
              <w:ind w:firstLine="425"/>
            </w:pPr>
            <w:r w:rsidRPr="006067E3">
              <w:t>Объекты ритуального назначения</w:t>
            </w:r>
          </w:p>
        </w:tc>
        <w:tc>
          <w:tcPr>
            <w:tcW w:w="3420" w:type="dxa"/>
          </w:tcPr>
          <w:p w:rsidR="001C6F22" w:rsidRPr="006067E3" w:rsidRDefault="001C6F22" w:rsidP="00FD5C15">
            <w:pPr>
              <w:ind w:firstLine="425"/>
            </w:pPr>
          </w:p>
        </w:tc>
        <w:tc>
          <w:tcPr>
            <w:tcW w:w="4263" w:type="dxa"/>
          </w:tcPr>
          <w:p w:rsidR="001C6F22" w:rsidRPr="006067E3" w:rsidRDefault="001C6F22" w:rsidP="00FD5C15">
            <w:pPr>
              <w:ind w:firstLine="425"/>
            </w:pPr>
            <w:r w:rsidRPr="006067E3">
              <w:t>Строительство осуществлять в соответствии со строительными и санитарными нормами, правилами и техническими регламентами</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2.   ВСПОМОГАТЕЛЬНЫЕ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320"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rPr>
          <w:trHeight w:val="206"/>
        </w:trPr>
        <w:tc>
          <w:tcPr>
            <w:tcW w:w="2448" w:type="dxa"/>
          </w:tcPr>
          <w:p w:rsidR="001C6F22" w:rsidRPr="006067E3" w:rsidRDefault="001C6F22" w:rsidP="00FD5C15">
            <w:pPr>
              <w:ind w:firstLine="425"/>
            </w:pPr>
            <w:r w:rsidRPr="006067E3">
              <w:t>Объекты инженерно-технического обеспечения.</w:t>
            </w:r>
          </w:p>
          <w:p w:rsidR="001C6F22" w:rsidRPr="006067E3" w:rsidRDefault="001C6F22" w:rsidP="00FD5C15">
            <w:pPr>
              <w:ind w:firstLine="425"/>
            </w:pPr>
            <w:r w:rsidRPr="006067E3">
              <w:t>Объекты жилищно-коммунального хозяйства</w:t>
            </w:r>
          </w:p>
        </w:tc>
        <w:tc>
          <w:tcPr>
            <w:tcW w:w="3420" w:type="dxa"/>
          </w:tcPr>
          <w:p w:rsidR="001C6F22" w:rsidRPr="006067E3" w:rsidRDefault="001C6F22" w:rsidP="00FD5C15">
            <w:pPr>
              <w:ind w:firstLine="425"/>
            </w:pPr>
            <w:r w:rsidRPr="006067E3">
              <w:t xml:space="preserve">Этажность –1 </w:t>
            </w:r>
            <w:proofErr w:type="spellStart"/>
            <w:r w:rsidRPr="006067E3">
              <w:t>эт</w:t>
            </w:r>
            <w:proofErr w:type="spellEnd"/>
          </w:p>
        </w:tc>
        <w:tc>
          <w:tcPr>
            <w:tcW w:w="4320" w:type="dxa"/>
          </w:tcPr>
          <w:p w:rsidR="001C6F22" w:rsidRPr="006067E3" w:rsidRDefault="001C6F22" w:rsidP="00FD5C15">
            <w:pPr>
              <w:ind w:firstLine="425"/>
            </w:pPr>
            <w:r w:rsidRPr="006067E3">
              <w:t>Строительство осуществлять в соответствии со строительными нормами, правилами и техническими регламентами</w:t>
            </w:r>
          </w:p>
        </w:tc>
      </w:tr>
      <w:tr w:rsidR="001C6F22" w:rsidRPr="006067E3" w:rsidTr="00FD5C15">
        <w:trPr>
          <w:trHeight w:val="206"/>
        </w:trPr>
        <w:tc>
          <w:tcPr>
            <w:tcW w:w="2448" w:type="dxa"/>
          </w:tcPr>
          <w:p w:rsidR="001C6F22" w:rsidRPr="006067E3" w:rsidRDefault="001C6F22" w:rsidP="00FD5C15">
            <w:pPr>
              <w:ind w:firstLine="425"/>
            </w:pPr>
            <w:r w:rsidRPr="006067E3">
              <w:t>Автостоянки</w:t>
            </w:r>
          </w:p>
          <w:p w:rsidR="001C6F22" w:rsidRPr="006067E3" w:rsidRDefault="001C6F22" w:rsidP="00FD5C15">
            <w:pPr>
              <w:ind w:firstLine="425"/>
            </w:pPr>
          </w:p>
        </w:tc>
        <w:tc>
          <w:tcPr>
            <w:tcW w:w="3420" w:type="dxa"/>
          </w:tcPr>
          <w:p w:rsidR="001C6F22" w:rsidRPr="006067E3" w:rsidRDefault="001C6F22" w:rsidP="00FD5C15">
            <w:pPr>
              <w:ind w:firstLine="425"/>
            </w:pPr>
          </w:p>
        </w:tc>
        <w:tc>
          <w:tcPr>
            <w:tcW w:w="4320" w:type="dxa"/>
          </w:tcPr>
          <w:p w:rsidR="001C6F22" w:rsidRPr="006067E3" w:rsidRDefault="001C6F22" w:rsidP="00FD5C15">
            <w:pPr>
              <w:ind w:firstLine="425"/>
            </w:pPr>
            <w:r w:rsidRPr="006067E3">
              <w:t>Расчет стоянок автомобилей предусмотреть в соответствии со ст.17-18 настоящих Правил</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ind w:left="-851" w:firstLine="425"/>
        <w:jc w:val="center"/>
        <w:rPr>
          <w:b/>
          <w:color w:val="0000FF"/>
          <w:u w:val="single"/>
        </w:rPr>
      </w:pPr>
    </w:p>
    <w:p w:rsidR="001C6F22" w:rsidRPr="006067E3" w:rsidRDefault="001C6F22" w:rsidP="001C6F22">
      <w:pPr>
        <w:ind w:left="-851" w:firstLine="425"/>
        <w:rPr>
          <w:b/>
        </w:rPr>
      </w:pPr>
      <w:r w:rsidRPr="006067E3">
        <w:rPr>
          <w:b/>
        </w:rPr>
        <w:t xml:space="preserve">Статья 27. Зона складирования и захоронения отходов, скотомогильников </w:t>
      </w:r>
    </w:p>
    <w:p w:rsidR="001C6F22" w:rsidRPr="006067E3" w:rsidRDefault="001C6F22" w:rsidP="001C6F22">
      <w:pPr>
        <w:ind w:left="-851" w:firstLine="425"/>
        <w:rPr>
          <w:b/>
        </w:rPr>
      </w:pPr>
      <w:r w:rsidRPr="006067E3">
        <w:rPr>
          <w:b/>
        </w:rPr>
        <w:t>(С-2)</w:t>
      </w:r>
    </w:p>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1.   ОСНОВНЫЕ ВИДЫ И ПАРАМЕТРЫ РАЗРЕШЁННОГО ИСПОЛЬЗОВАНИЯ ЗЕМЕЛЬНЫХ УЧАСТКОВ И ОБЪЕКТОВ КАПИТАЛЬНОГО СТРОИТЕЛЬСТВА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8"/>
        <w:gridCol w:w="3269"/>
        <w:gridCol w:w="3962"/>
      </w:tblGrid>
      <w:tr w:rsidR="001C6F22" w:rsidRPr="006067E3" w:rsidTr="00FD5C15">
        <w:trPr>
          <w:trHeight w:val="552"/>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263"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c>
          <w:tcPr>
            <w:tcW w:w="2448" w:type="dxa"/>
          </w:tcPr>
          <w:p w:rsidR="001C6F22" w:rsidRPr="006067E3" w:rsidRDefault="001C6F22" w:rsidP="00FD5C15">
            <w:pPr>
              <w:ind w:firstLine="425"/>
            </w:pPr>
            <w:r w:rsidRPr="006067E3">
              <w:t>Полигоны ТБО</w:t>
            </w:r>
          </w:p>
          <w:p w:rsidR="001C6F22" w:rsidRPr="006067E3" w:rsidRDefault="001C6F22" w:rsidP="00FD5C15">
            <w:pPr>
              <w:ind w:firstLine="425"/>
            </w:pPr>
            <w:r w:rsidRPr="006067E3">
              <w:t>Скотомогильники</w:t>
            </w:r>
          </w:p>
        </w:tc>
        <w:tc>
          <w:tcPr>
            <w:tcW w:w="3420" w:type="dxa"/>
          </w:tcPr>
          <w:p w:rsidR="001C6F22" w:rsidRPr="006067E3" w:rsidRDefault="001C6F22" w:rsidP="00FD5C15">
            <w:pPr>
              <w:ind w:firstLine="425"/>
            </w:pPr>
          </w:p>
        </w:tc>
        <w:tc>
          <w:tcPr>
            <w:tcW w:w="4263" w:type="dxa"/>
          </w:tcPr>
          <w:p w:rsidR="001C6F22" w:rsidRPr="006067E3" w:rsidRDefault="001C6F22" w:rsidP="00FD5C15">
            <w:pPr>
              <w:ind w:firstLine="425"/>
            </w:pPr>
            <w:r w:rsidRPr="006067E3">
              <w:t>Строительство осуществлять в соответствии со строительными и санитарными нормами, правилами и техническими регламентами</w:t>
            </w:r>
          </w:p>
        </w:tc>
      </w:tr>
    </w:tbl>
    <w:p w:rsidR="001C6F22" w:rsidRPr="006067E3" w:rsidRDefault="001C6F22" w:rsidP="001C6F22">
      <w:pPr>
        <w:ind w:left="-851" w:firstLine="425"/>
        <w:rPr>
          <w:b/>
        </w:rPr>
      </w:pPr>
    </w:p>
    <w:p w:rsidR="001C6F22" w:rsidRPr="006067E3" w:rsidRDefault="001C6F22" w:rsidP="001C6F22">
      <w:pPr>
        <w:ind w:left="-851" w:firstLine="425"/>
        <w:rPr>
          <w:b/>
        </w:rPr>
      </w:pPr>
      <w:r w:rsidRPr="006067E3">
        <w:rPr>
          <w:b/>
        </w:rPr>
        <w:t xml:space="preserve">2.   ВСПОМОГАТЕЛЬНЫЕ ВИДЫ И ПАРАМЕТРЫ РАЗРЕШЁННОГО ИСПОЛЬЗОВАНИЯ ЗЕМЕЛЬНЫХ УЧАСТКОВ И ОБЪЕКТОВ КАПИТАЛЬНОГО СТРОИТЕЛЬСТВА: </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4"/>
        <w:gridCol w:w="3253"/>
        <w:gridCol w:w="3982"/>
      </w:tblGrid>
      <w:tr w:rsidR="001C6F22" w:rsidRPr="006067E3" w:rsidTr="00FD5C15">
        <w:trPr>
          <w:trHeight w:val="384"/>
        </w:trPr>
        <w:tc>
          <w:tcPr>
            <w:tcW w:w="2448" w:type="dxa"/>
            <w:vAlign w:val="center"/>
          </w:tcPr>
          <w:p w:rsidR="001C6F22" w:rsidRPr="006067E3" w:rsidRDefault="001C6F22" w:rsidP="00FD5C15">
            <w:pPr>
              <w:ind w:firstLine="425"/>
              <w:jc w:val="center"/>
              <w:rPr>
                <w:b/>
              </w:rPr>
            </w:pPr>
            <w:r w:rsidRPr="006067E3">
              <w:rPr>
                <w:b/>
              </w:rPr>
              <w:t>ВИДЫ ИСПОЛЬЗОВАНИЯ</w:t>
            </w:r>
          </w:p>
        </w:tc>
        <w:tc>
          <w:tcPr>
            <w:tcW w:w="3420" w:type="dxa"/>
            <w:vAlign w:val="center"/>
          </w:tcPr>
          <w:p w:rsidR="001C6F22" w:rsidRPr="006067E3" w:rsidRDefault="001C6F22" w:rsidP="00FD5C15">
            <w:pPr>
              <w:ind w:firstLine="425"/>
              <w:jc w:val="center"/>
              <w:rPr>
                <w:b/>
              </w:rPr>
            </w:pPr>
            <w:r w:rsidRPr="006067E3">
              <w:rPr>
                <w:b/>
              </w:rPr>
              <w:t>ПАРАМЕТРЫ РАЗРЕШЕННОГО ИСПОЛЬЗОВАНИЯ</w:t>
            </w:r>
          </w:p>
        </w:tc>
        <w:tc>
          <w:tcPr>
            <w:tcW w:w="4320" w:type="dxa"/>
            <w:vAlign w:val="center"/>
          </w:tcPr>
          <w:p w:rsidR="001C6F22" w:rsidRPr="006067E3" w:rsidRDefault="001C6F22" w:rsidP="00FD5C15">
            <w:pPr>
              <w:ind w:firstLine="425"/>
              <w:jc w:val="center"/>
              <w:rPr>
                <w:b/>
              </w:rPr>
            </w:pPr>
            <w:r w:rsidRPr="006067E3">
              <w:rPr>
                <w:b/>
              </w:rPr>
              <w:t>ОСОБЫЕ УСЛОВИЯ РЕАЛИЗАЦИИ РЕГЛАМЕНТА</w:t>
            </w:r>
          </w:p>
        </w:tc>
      </w:tr>
      <w:tr w:rsidR="001C6F22" w:rsidRPr="006067E3" w:rsidTr="00FD5C15">
        <w:trPr>
          <w:trHeight w:val="206"/>
        </w:trPr>
        <w:tc>
          <w:tcPr>
            <w:tcW w:w="2448" w:type="dxa"/>
          </w:tcPr>
          <w:p w:rsidR="001C6F22" w:rsidRPr="006067E3" w:rsidRDefault="001C6F22" w:rsidP="00FD5C15">
            <w:pPr>
              <w:ind w:firstLine="425"/>
            </w:pPr>
            <w:r w:rsidRPr="006067E3">
              <w:t>Зеленые насаждения специального назначения по периметру в составе санитарно-защитной зоны</w:t>
            </w:r>
          </w:p>
        </w:tc>
        <w:tc>
          <w:tcPr>
            <w:tcW w:w="3420" w:type="dxa"/>
          </w:tcPr>
          <w:p w:rsidR="001C6F22" w:rsidRPr="006067E3" w:rsidRDefault="001C6F22" w:rsidP="00FD5C15">
            <w:pPr>
              <w:ind w:firstLine="425"/>
            </w:pPr>
          </w:p>
        </w:tc>
        <w:tc>
          <w:tcPr>
            <w:tcW w:w="4320" w:type="dxa"/>
          </w:tcPr>
          <w:p w:rsidR="001C6F22" w:rsidRPr="006067E3" w:rsidRDefault="001C6F22" w:rsidP="00FD5C15">
            <w:pPr>
              <w:ind w:firstLine="425"/>
            </w:pPr>
          </w:p>
        </w:tc>
      </w:tr>
    </w:tbl>
    <w:p w:rsidR="001C6F22" w:rsidRPr="006067E3" w:rsidRDefault="001C6F22" w:rsidP="001C6F22">
      <w:pPr>
        <w:ind w:left="-851" w:firstLine="425"/>
        <w:rPr>
          <w:b/>
        </w:rPr>
      </w:pPr>
    </w:p>
    <w:p w:rsidR="00FD5C15" w:rsidRDefault="00FD5C15" w:rsidP="001C6F22">
      <w:pPr>
        <w:ind w:left="-851" w:firstLine="425"/>
        <w:rPr>
          <w:b/>
        </w:rPr>
      </w:pPr>
    </w:p>
    <w:p w:rsidR="00FD5C15" w:rsidRDefault="00FD5C15" w:rsidP="001C6F22">
      <w:pPr>
        <w:ind w:left="-851" w:firstLine="425"/>
        <w:rPr>
          <w:b/>
        </w:rPr>
      </w:pPr>
    </w:p>
    <w:p w:rsidR="00FD5C15" w:rsidRDefault="00FD5C15" w:rsidP="001C6F22">
      <w:pPr>
        <w:ind w:left="-851" w:firstLine="425"/>
        <w:rPr>
          <w:b/>
        </w:rPr>
      </w:pPr>
    </w:p>
    <w:p w:rsidR="001C6F22" w:rsidRPr="006067E3" w:rsidRDefault="001C6F22" w:rsidP="001C6F22">
      <w:pPr>
        <w:ind w:left="-851" w:firstLine="425"/>
        <w:rPr>
          <w:b/>
        </w:rPr>
      </w:pPr>
      <w:r w:rsidRPr="006067E3">
        <w:rPr>
          <w:b/>
        </w:rPr>
        <w:t xml:space="preserve">3.   УСЛОВНО РАЗРЕШЁННЫЕ ВИДЫ И ПАРАМЕТРЫ ИСПОЛЬЗОВАНИЯ ЗЕМЕЛЬНЫХ УЧАСТКОВ И ОБЪЕКТОВ КАПИТАЛЬНОГО СТРОИТЕЛЬСТВА: </w:t>
      </w:r>
      <w:r w:rsidRPr="006067E3">
        <w:t>нет.</w:t>
      </w:r>
    </w:p>
    <w:p w:rsidR="001C6F22" w:rsidRPr="006067E3" w:rsidRDefault="001C6F22" w:rsidP="001C6F22">
      <w:pPr>
        <w:rPr>
          <w:b/>
          <w:color w:val="FF0000"/>
        </w:rPr>
      </w:pPr>
      <w:bookmarkStart w:id="1" w:name="_Toc211168193"/>
    </w:p>
    <w:p w:rsidR="001C6F22" w:rsidRPr="006067E3" w:rsidRDefault="001C6F22" w:rsidP="001C6F22">
      <w:pPr>
        <w:ind w:left="-851" w:firstLine="425"/>
        <w:rPr>
          <w:rFonts w:eastAsia="Calibri"/>
        </w:rPr>
      </w:pPr>
      <w:r w:rsidRPr="006067E3">
        <w:rPr>
          <w:rFonts w:eastAsia="Calibri"/>
        </w:rPr>
        <w:t>Статья 28.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bookmarkEnd w:id="1"/>
    </w:p>
    <w:p w:rsidR="001C6F22" w:rsidRPr="006067E3" w:rsidRDefault="001C6F22" w:rsidP="001C6F22">
      <w:pPr>
        <w:ind w:left="-851" w:firstLine="425"/>
        <w:rPr>
          <w:rFonts w:eastAsia="Calibri"/>
          <w:b/>
        </w:rPr>
      </w:pPr>
    </w:p>
    <w:tbl>
      <w:tblPr>
        <w:tblW w:w="10064" w:type="dxa"/>
        <w:tblInd w:w="-459" w:type="dxa"/>
        <w:tblLayout w:type="fixed"/>
        <w:tblLook w:val="01E0"/>
      </w:tblPr>
      <w:tblGrid>
        <w:gridCol w:w="284"/>
        <w:gridCol w:w="709"/>
        <w:gridCol w:w="8976"/>
        <w:gridCol w:w="95"/>
      </w:tblGrid>
      <w:tr w:rsidR="001C6F22" w:rsidRPr="006067E3" w:rsidTr="00FD5C15">
        <w:trPr>
          <w:gridAfter w:val="1"/>
          <w:wAfter w:w="95" w:type="dxa"/>
          <w:cantSplit/>
        </w:trPr>
        <w:tc>
          <w:tcPr>
            <w:tcW w:w="284" w:type="dxa"/>
          </w:tcPr>
          <w:p w:rsidR="001C6F22" w:rsidRPr="006067E3" w:rsidRDefault="001C6F22" w:rsidP="00FD5C15">
            <w:pPr>
              <w:spacing w:line="360" w:lineRule="auto"/>
              <w:ind w:left="-851" w:firstLine="425"/>
              <w:rPr>
                <w:rFonts w:eastAsia="Calibri"/>
              </w:rPr>
            </w:pPr>
            <w:r w:rsidRPr="006067E3">
              <w:rPr>
                <w:rFonts w:eastAsia="Calibri"/>
                <w:b/>
              </w:rPr>
              <w:tab/>
            </w:r>
          </w:p>
        </w:tc>
        <w:tc>
          <w:tcPr>
            <w:tcW w:w="9685" w:type="dxa"/>
            <w:gridSpan w:val="2"/>
          </w:tcPr>
          <w:p w:rsidR="001C6F22" w:rsidRPr="006067E3" w:rsidRDefault="001C6F22" w:rsidP="00FD5C15">
            <w:pPr>
              <w:spacing w:line="360" w:lineRule="auto"/>
              <w:ind w:left="-108" w:firstLine="76"/>
              <w:rPr>
                <w:rFonts w:eastAsia="Calibri"/>
              </w:rPr>
            </w:pPr>
            <w:r w:rsidRPr="006067E3">
              <w:rPr>
                <w:rFonts w:eastAsia="Calibri"/>
              </w:rPr>
              <w:t>Зоны с особыми условиями использования территории</w:t>
            </w:r>
          </w:p>
        </w:tc>
      </w:tr>
      <w:tr w:rsidR="001C6F22" w:rsidRPr="006067E3" w:rsidTr="00FD5C15">
        <w:trPr>
          <w:gridBefore w:val="1"/>
          <w:wBefore w:w="284" w:type="dxa"/>
          <w:cantSplit/>
          <w:trHeight w:val="182"/>
        </w:trPr>
        <w:tc>
          <w:tcPr>
            <w:tcW w:w="709" w:type="dxa"/>
            <w:vAlign w:val="center"/>
          </w:tcPr>
          <w:p w:rsidR="001C6F22" w:rsidRPr="006067E3" w:rsidRDefault="001C6F22" w:rsidP="00FD5C15">
            <w:pPr>
              <w:spacing w:line="360" w:lineRule="auto"/>
              <w:ind w:left="-108" w:right="-675" w:firstLine="76"/>
              <w:jc w:val="center"/>
              <w:rPr>
                <w:rFonts w:eastAsia="Calibri"/>
              </w:rPr>
            </w:pPr>
            <w:bookmarkStart w:id="2" w:name="_Toc64686600"/>
            <w:bookmarkStart w:id="3" w:name="_Toc106795410"/>
            <w:bookmarkStart w:id="4" w:name="_Toc108867343"/>
            <w:bookmarkStart w:id="5" w:name="_Toc210798528"/>
            <w:r w:rsidRPr="006067E3">
              <w:rPr>
                <w:rFonts w:eastAsia="Calibri"/>
              </w:rPr>
              <w:t>1</w:t>
            </w:r>
            <w:bookmarkEnd w:id="2"/>
            <w:bookmarkEnd w:id="3"/>
            <w:bookmarkEnd w:id="4"/>
            <w:bookmarkEnd w:id="5"/>
            <w:r w:rsidRPr="006067E3">
              <w:rPr>
                <w:rFonts w:eastAsia="Calibri"/>
              </w:rPr>
              <w:t>.</w:t>
            </w:r>
          </w:p>
        </w:tc>
        <w:tc>
          <w:tcPr>
            <w:tcW w:w="9071" w:type="dxa"/>
            <w:gridSpan w:val="2"/>
          </w:tcPr>
          <w:p w:rsidR="001C6F22" w:rsidRPr="006067E3" w:rsidRDefault="001C6F22" w:rsidP="00FD5C15">
            <w:pPr>
              <w:spacing w:line="360" w:lineRule="auto"/>
              <w:ind w:left="-108" w:right="-675" w:firstLine="76"/>
              <w:rPr>
                <w:rFonts w:eastAsia="Calibri"/>
              </w:rPr>
            </w:pPr>
            <w:bookmarkStart w:id="6" w:name="_Toc64686601"/>
            <w:bookmarkStart w:id="7" w:name="_Toc106795411"/>
            <w:bookmarkStart w:id="8" w:name="_Toc108867344"/>
            <w:bookmarkStart w:id="9" w:name="_Toc210798529"/>
            <w:proofErr w:type="spellStart"/>
            <w:r w:rsidRPr="006067E3">
              <w:rPr>
                <w:rFonts w:eastAsia="Calibri"/>
              </w:rPr>
              <w:t>Водоохранная</w:t>
            </w:r>
            <w:proofErr w:type="spellEnd"/>
            <w:r w:rsidRPr="006067E3">
              <w:rPr>
                <w:rFonts w:eastAsia="Calibri"/>
              </w:rPr>
              <w:t xml:space="preserve"> зон</w:t>
            </w:r>
            <w:bookmarkEnd w:id="6"/>
            <w:r w:rsidRPr="006067E3">
              <w:rPr>
                <w:rFonts w:eastAsia="Calibri"/>
              </w:rPr>
              <w:t>а водных объектов</w:t>
            </w:r>
            <w:bookmarkEnd w:id="7"/>
            <w:bookmarkEnd w:id="8"/>
            <w:bookmarkEnd w:id="9"/>
          </w:p>
        </w:tc>
      </w:tr>
      <w:tr w:rsidR="001C6F22" w:rsidRPr="006067E3" w:rsidTr="00FD5C15">
        <w:trPr>
          <w:gridBefore w:val="1"/>
          <w:wBefore w:w="284" w:type="dxa"/>
          <w:cantSplit/>
        </w:trPr>
        <w:tc>
          <w:tcPr>
            <w:tcW w:w="709" w:type="dxa"/>
            <w:vAlign w:val="center"/>
          </w:tcPr>
          <w:p w:rsidR="001C6F22" w:rsidRPr="006067E3" w:rsidRDefault="001C6F22" w:rsidP="00FD5C15">
            <w:pPr>
              <w:spacing w:line="360" w:lineRule="auto"/>
              <w:ind w:left="-108" w:right="-675" w:firstLine="76"/>
              <w:jc w:val="center"/>
              <w:rPr>
                <w:rFonts w:eastAsia="Calibri"/>
              </w:rPr>
            </w:pPr>
            <w:bookmarkStart w:id="10" w:name="_Toc64686602"/>
            <w:bookmarkStart w:id="11" w:name="_Toc106795412"/>
            <w:bookmarkStart w:id="12" w:name="_Toc108867345"/>
            <w:bookmarkStart w:id="13" w:name="_Toc210798530"/>
            <w:r w:rsidRPr="006067E3">
              <w:rPr>
                <w:rFonts w:eastAsia="Calibri"/>
              </w:rPr>
              <w:t>2</w:t>
            </w:r>
            <w:bookmarkEnd w:id="10"/>
            <w:bookmarkEnd w:id="11"/>
            <w:bookmarkEnd w:id="12"/>
            <w:bookmarkEnd w:id="13"/>
            <w:r w:rsidRPr="006067E3">
              <w:rPr>
                <w:rFonts w:eastAsia="Calibri"/>
              </w:rPr>
              <w:t>.</w:t>
            </w:r>
          </w:p>
        </w:tc>
        <w:tc>
          <w:tcPr>
            <w:tcW w:w="9071" w:type="dxa"/>
            <w:gridSpan w:val="2"/>
          </w:tcPr>
          <w:p w:rsidR="001C6F22" w:rsidRPr="006067E3" w:rsidRDefault="001C6F22" w:rsidP="00FD5C15">
            <w:pPr>
              <w:spacing w:line="360" w:lineRule="auto"/>
              <w:ind w:left="-108" w:right="-675" w:firstLine="76"/>
              <w:rPr>
                <w:rFonts w:eastAsia="Calibri"/>
              </w:rPr>
            </w:pPr>
            <w:bookmarkStart w:id="14" w:name="_Toc106795413"/>
            <w:bookmarkStart w:id="15" w:name="_Toc108867346"/>
            <w:bookmarkStart w:id="16" w:name="_Toc210798531"/>
            <w:r w:rsidRPr="006067E3">
              <w:rPr>
                <w:rFonts w:eastAsia="Calibri"/>
              </w:rPr>
              <w:t>Прибрежная защитная полоса водных объектов</w:t>
            </w:r>
            <w:bookmarkEnd w:id="14"/>
            <w:bookmarkEnd w:id="15"/>
            <w:bookmarkEnd w:id="16"/>
          </w:p>
        </w:tc>
      </w:tr>
      <w:tr w:rsidR="001C6F22" w:rsidRPr="006067E3" w:rsidTr="00FD5C15">
        <w:trPr>
          <w:gridBefore w:val="1"/>
          <w:wBefore w:w="284" w:type="dxa"/>
          <w:cantSplit/>
        </w:trPr>
        <w:tc>
          <w:tcPr>
            <w:tcW w:w="709" w:type="dxa"/>
            <w:vAlign w:val="center"/>
          </w:tcPr>
          <w:p w:rsidR="001C6F22" w:rsidRPr="006067E3" w:rsidRDefault="001C6F22" w:rsidP="00FD5C15">
            <w:pPr>
              <w:spacing w:line="360" w:lineRule="auto"/>
              <w:ind w:left="-108" w:right="-675" w:firstLine="76"/>
              <w:jc w:val="center"/>
              <w:rPr>
                <w:rFonts w:eastAsia="Calibri"/>
              </w:rPr>
            </w:pPr>
          </w:p>
        </w:tc>
        <w:tc>
          <w:tcPr>
            <w:tcW w:w="9071" w:type="dxa"/>
            <w:gridSpan w:val="2"/>
          </w:tcPr>
          <w:p w:rsidR="001C6F22" w:rsidRPr="006067E3" w:rsidRDefault="001C6F22" w:rsidP="00FD5C15">
            <w:pPr>
              <w:spacing w:line="360" w:lineRule="auto"/>
              <w:ind w:left="-108" w:right="-675" w:firstLine="76"/>
              <w:rPr>
                <w:rFonts w:eastAsia="Calibri"/>
              </w:rPr>
            </w:pPr>
            <w:bookmarkStart w:id="17" w:name="_Toc64686603"/>
            <w:bookmarkStart w:id="18" w:name="_Toc106795415"/>
            <w:bookmarkStart w:id="19" w:name="_Toc108867348"/>
            <w:bookmarkStart w:id="20" w:name="_Toc210798533"/>
            <w:r w:rsidRPr="006067E3">
              <w:rPr>
                <w:rFonts w:eastAsia="Calibri"/>
              </w:rPr>
              <w:t xml:space="preserve">Санитарно-защитная зона </w:t>
            </w:r>
            <w:bookmarkEnd w:id="17"/>
            <w:bookmarkEnd w:id="18"/>
            <w:bookmarkEnd w:id="19"/>
            <w:r w:rsidRPr="006067E3">
              <w:rPr>
                <w:rFonts w:eastAsia="Calibri"/>
              </w:rPr>
              <w:t>предприятий, сооружений и иных объектов</w:t>
            </w:r>
            <w:bookmarkEnd w:id="20"/>
          </w:p>
        </w:tc>
      </w:tr>
      <w:tr w:rsidR="001C6F22" w:rsidRPr="006067E3" w:rsidTr="00FD5C15">
        <w:trPr>
          <w:gridBefore w:val="1"/>
          <w:wBefore w:w="284" w:type="dxa"/>
          <w:cantSplit/>
        </w:trPr>
        <w:tc>
          <w:tcPr>
            <w:tcW w:w="709" w:type="dxa"/>
            <w:vAlign w:val="center"/>
          </w:tcPr>
          <w:p w:rsidR="001C6F22" w:rsidRPr="006067E3" w:rsidRDefault="001C6F22" w:rsidP="00FD5C15">
            <w:pPr>
              <w:spacing w:line="360" w:lineRule="auto"/>
              <w:ind w:left="-108" w:right="-675" w:firstLine="76"/>
              <w:jc w:val="center"/>
              <w:rPr>
                <w:rFonts w:eastAsia="Calibri"/>
              </w:rPr>
            </w:pPr>
          </w:p>
        </w:tc>
        <w:tc>
          <w:tcPr>
            <w:tcW w:w="9071" w:type="dxa"/>
            <w:gridSpan w:val="2"/>
          </w:tcPr>
          <w:p w:rsidR="001C6F22" w:rsidRPr="006067E3" w:rsidRDefault="001C6F22" w:rsidP="00FD5C15">
            <w:pPr>
              <w:spacing w:line="360" w:lineRule="auto"/>
              <w:ind w:left="-108" w:right="-675" w:firstLine="76"/>
              <w:rPr>
                <w:rFonts w:eastAsia="Calibri"/>
              </w:rPr>
            </w:pPr>
            <w:bookmarkStart w:id="21" w:name="_Toc210798535"/>
            <w:bookmarkStart w:id="22" w:name="_Toc106795417"/>
            <w:bookmarkStart w:id="23" w:name="_Toc108867350"/>
            <w:r w:rsidRPr="006067E3">
              <w:rPr>
                <w:rFonts w:eastAsia="Calibri"/>
              </w:rPr>
              <w:t>Зона санитарной охраны источников водоснабжения I пояса</w:t>
            </w:r>
            <w:bookmarkEnd w:id="21"/>
            <w:bookmarkEnd w:id="22"/>
            <w:bookmarkEnd w:id="23"/>
          </w:p>
        </w:tc>
      </w:tr>
      <w:tr w:rsidR="001C6F22" w:rsidRPr="006067E3" w:rsidTr="00FD5C15">
        <w:trPr>
          <w:gridBefore w:val="1"/>
          <w:wBefore w:w="284" w:type="dxa"/>
          <w:cantSplit/>
        </w:trPr>
        <w:tc>
          <w:tcPr>
            <w:tcW w:w="709" w:type="dxa"/>
            <w:vAlign w:val="center"/>
          </w:tcPr>
          <w:p w:rsidR="001C6F22" w:rsidRPr="006067E3" w:rsidRDefault="001C6F22" w:rsidP="00FD5C15">
            <w:pPr>
              <w:spacing w:line="360" w:lineRule="auto"/>
              <w:ind w:left="-108" w:right="-675" w:firstLine="76"/>
              <w:jc w:val="center"/>
              <w:rPr>
                <w:rFonts w:eastAsia="Calibri"/>
              </w:rPr>
            </w:pPr>
          </w:p>
        </w:tc>
        <w:tc>
          <w:tcPr>
            <w:tcW w:w="9071" w:type="dxa"/>
            <w:gridSpan w:val="2"/>
          </w:tcPr>
          <w:p w:rsidR="001C6F22" w:rsidRPr="006067E3" w:rsidRDefault="001C6F22" w:rsidP="00FD5C15">
            <w:pPr>
              <w:spacing w:line="360" w:lineRule="auto"/>
              <w:ind w:left="-108" w:right="-675" w:firstLine="76"/>
              <w:rPr>
                <w:rFonts w:eastAsia="Calibri"/>
              </w:rPr>
            </w:pPr>
            <w:bookmarkStart w:id="24" w:name="_Toc106795421"/>
            <w:bookmarkStart w:id="25" w:name="_Toc108867354"/>
            <w:bookmarkStart w:id="26" w:name="_Toc210798539"/>
            <w:r w:rsidRPr="006067E3">
              <w:rPr>
                <w:rFonts w:eastAsia="Calibri"/>
              </w:rPr>
              <w:t>Охранная зона инженерных коммуникаций</w:t>
            </w:r>
            <w:bookmarkEnd w:id="24"/>
            <w:bookmarkEnd w:id="25"/>
            <w:bookmarkEnd w:id="26"/>
          </w:p>
        </w:tc>
      </w:tr>
      <w:tr w:rsidR="001C6F22" w:rsidRPr="006067E3" w:rsidTr="00FD5C15">
        <w:trPr>
          <w:gridBefore w:val="1"/>
          <w:wBefore w:w="284" w:type="dxa"/>
          <w:cantSplit/>
        </w:trPr>
        <w:tc>
          <w:tcPr>
            <w:tcW w:w="709" w:type="dxa"/>
            <w:vAlign w:val="center"/>
          </w:tcPr>
          <w:p w:rsidR="001C6F22" w:rsidRPr="006067E3" w:rsidRDefault="001C6F22" w:rsidP="00FD5C15">
            <w:pPr>
              <w:spacing w:line="360" w:lineRule="auto"/>
              <w:ind w:left="-108" w:right="-675" w:firstLine="76"/>
              <w:jc w:val="center"/>
              <w:rPr>
                <w:rFonts w:eastAsia="Calibri"/>
              </w:rPr>
            </w:pPr>
          </w:p>
        </w:tc>
        <w:tc>
          <w:tcPr>
            <w:tcW w:w="9071" w:type="dxa"/>
            <w:gridSpan w:val="2"/>
          </w:tcPr>
          <w:p w:rsidR="001C6F22" w:rsidRPr="006067E3" w:rsidRDefault="001C6F22" w:rsidP="00FD5C15">
            <w:pPr>
              <w:spacing w:line="360" w:lineRule="auto"/>
              <w:ind w:left="-108" w:right="-675" w:firstLine="76"/>
              <w:rPr>
                <w:rFonts w:eastAsia="Calibri"/>
              </w:rPr>
            </w:pPr>
            <w:bookmarkStart w:id="27" w:name="_Toc106795423"/>
            <w:bookmarkStart w:id="28" w:name="_Toc108867356"/>
            <w:bookmarkStart w:id="29" w:name="_Toc210798541"/>
            <w:r w:rsidRPr="006067E3">
              <w:rPr>
                <w:rFonts w:eastAsia="Calibri"/>
              </w:rPr>
              <w:t>Санитарно-защитная зона железной дороги</w:t>
            </w:r>
            <w:bookmarkEnd w:id="27"/>
            <w:bookmarkEnd w:id="28"/>
            <w:bookmarkEnd w:id="29"/>
          </w:p>
        </w:tc>
      </w:tr>
    </w:tbl>
    <w:p w:rsidR="001C6F22" w:rsidRPr="006067E3" w:rsidRDefault="001C6F22" w:rsidP="00BA4721">
      <w:pPr>
        <w:shd w:val="clear" w:color="auto" w:fill="FFFFFF"/>
        <w:autoSpaceDE w:val="0"/>
        <w:autoSpaceDN w:val="0"/>
        <w:adjustRightInd w:val="0"/>
        <w:ind w:left="-851" w:firstLine="425"/>
        <w:rPr>
          <w:rFonts w:eastAsia="Calibri"/>
        </w:rPr>
      </w:pPr>
      <w:proofErr w:type="gramStart"/>
      <w:r w:rsidRPr="006067E3">
        <w:rPr>
          <w:rFonts w:eastAsia="Calibri"/>
          <w:color w:val="000000"/>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roofErr w:type="gramEnd"/>
    </w:p>
    <w:p w:rsidR="001C6F22" w:rsidRPr="006067E3" w:rsidRDefault="001C6F22" w:rsidP="00BA4721">
      <w:pPr>
        <w:shd w:val="clear" w:color="auto" w:fill="FFFFFF"/>
        <w:autoSpaceDE w:val="0"/>
        <w:autoSpaceDN w:val="0"/>
        <w:adjustRightInd w:val="0"/>
        <w:ind w:left="-851" w:firstLine="425"/>
        <w:rPr>
          <w:rFonts w:eastAsia="Calibri"/>
        </w:rPr>
      </w:pPr>
      <w:proofErr w:type="gramStart"/>
      <w:r w:rsidRPr="006067E3">
        <w:rPr>
          <w:rFonts w:eastAsia="Calibri"/>
          <w:color w:val="000000"/>
        </w:rPr>
        <w:t>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roofErr w:type="gramEnd"/>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1C6F22" w:rsidRPr="006067E3" w:rsidRDefault="001C6F22" w:rsidP="00BA4721">
      <w:pPr>
        <w:shd w:val="clear" w:color="auto" w:fill="FFFFFF"/>
        <w:autoSpaceDE w:val="0"/>
        <w:autoSpaceDN w:val="0"/>
        <w:adjustRightInd w:val="0"/>
        <w:ind w:left="-851" w:firstLine="425"/>
        <w:rPr>
          <w:rFonts w:eastAsia="Calibri"/>
        </w:rPr>
      </w:pPr>
      <w:proofErr w:type="gramStart"/>
      <w:r w:rsidRPr="006067E3">
        <w:rPr>
          <w:rFonts w:eastAsia="Calibri"/>
          <w:color w:val="000000"/>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w:t>
      </w:r>
      <w:proofErr w:type="gramEnd"/>
      <w:r w:rsidRPr="006067E3">
        <w:rPr>
          <w:rFonts w:eastAsia="Calibri"/>
          <w:color w:val="000000"/>
        </w:rPr>
        <w:t xml:space="preserve"> градостроительные регламенты не устанавливаются, вводятся следующие ограничения хозяйственной и иной деятельности.</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1) На территории СЗЗ не допускается размещение следующих объектов:</w:t>
      </w:r>
    </w:p>
    <w:p w:rsidR="001C6F22" w:rsidRPr="006067E3" w:rsidRDefault="001C6F22" w:rsidP="00BA4721">
      <w:pPr>
        <w:shd w:val="clear" w:color="auto" w:fill="FFFFFF"/>
        <w:tabs>
          <w:tab w:val="left" w:pos="360"/>
        </w:tabs>
        <w:autoSpaceDE w:val="0"/>
        <w:autoSpaceDN w:val="0"/>
        <w:adjustRightInd w:val="0"/>
        <w:ind w:left="-851" w:firstLine="425"/>
        <w:rPr>
          <w:rFonts w:eastAsia="Calibri"/>
        </w:rPr>
      </w:pPr>
      <w:r w:rsidRPr="006067E3">
        <w:rPr>
          <w:rFonts w:eastAsia="Calibri"/>
          <w:color w:val="000000"/>
        </w:rPr>
        <w:t>- объектов для проживания людей;</w:t>
      </w:r>
    </w:p>
    <w:p w:rsidR="001C6F22" w:rsidRPr="006067E3" w:rsidRDefault="001C6F22" w:rsidP="00BA4721">
      <w:pPr>
        <w:shd w:val="clear" w:color="auto" w:fill="FFFFFF"/>
        <w:tabs>
          <w:tab w:val="left" w:pos="360"/>
        </w:tabs>
        <w:autoSpaceDE w:val="0"/>
        <w:autoSpaceDN w:val="0"/>
        <w:adjustRightInd w:val="0"/>
        <w:ind w:left="-851" w:firstLine="425"/>
        <w:rPr>
          <w:rFonts w:eastAsia="Calibri"/>
        </w:rPr>
      </w:pPr>
      <w:r w:rsidRPr="006067E3">
        <w:rPr>
          <w:rFonts w:eastAsia="Calibri"/>
          <w:color w:val="000000"/>
        </w:rPr>
        <w:t>коллективных или индивидуальных дачных и садово-огородных участков:</w:t>
      </w:r>
    </w:p>
    <w:p w:rsidR="001C6F22" w:rsidRPr="006067E3" w:rsidRDefault="001C6F22" w:rsidP="00BA4721">
      <w:pPr>
        <w:shd w:val="clear" w:color="auto" w:fill="FFFFFF"/>
        <w:tabs>
          <w:tab w:val="left" w:pos="360"/>
        </w:tabs>
        <w:autoSpaceDE w:val="0"/>
        <w:autoSpaceDN w:val="0"/>
        <w:adjustRightInd w:val="0"/>
        <w:ind w:left="-851" w:firstLine="425"/>
        <w:rPr>
          <w:rFonts w:eastAsia="Calibri"/>
        </w:rPr>
      </w:pPr>
      <w:r w:rsidRPr="006067E3">
        <w:rPr>
          <w:rFonts w:eastAsia="Calibri"/>
          <w:color w:val="000000"/>
        </w:rPr>
        <w:t>- спортивных сооружений, парков;</w:t>
      </w:r>
    </w:p>
    <w:p w:rsidR="001C6F22" w:rsidRPr="006067E3" w:rsidRDefault="001C6F22" w:rsidP="00BA4721">
      <w:pPr>
        <w:shd w:val="clear" w:color="auto" w:fill="FFFFFF"/>
        <w:tabs>
          <w:tab w:val="left" w:pos="360"/>
        </w:tabs>
        <w:autoSpaceDE w:val="0"/>
        <w:autoSpaceDN w:val="0"/>
        <w:adjustRightInd w:val="0"/>
        <w:ind w:left="-851" w:firstLine="425"/>
        <w:rPr>
          <w:rFonts w:eastAsia="Calibri"/>
        </w:rPr>
      </w:pPr>
      <w:r w:rsidRPr="006067E3">
        <w:rPr>
          <w:rFonts w:eastAsia="Calibri"/>
          <w:color w:val="000000"/>
        </w:rPr>
        <w:t>- образовательных и детских учреждений;</w:t>
      </w:r>
    </w:p>
    <w:p w:rsidR="001C6F22" w:rsidRPr="006067E3" w:rsidRDefault="001C6F22" w:rsidP="00BA4721">
      <w:pPr>
        <w:shd w:val="clear" w:color="auto" w:fill="FFFFFF"/>
        <w:tabs>
          <w:tab w:val="left" w:pos="360"/>
        </w:tabs>
        <w:autoSpaceDE w:val="0"/>
        <w:autoSpaceDN w:val="0"/>
        <w:adjustRightInd w:val="0"/>
        <w:ind w:left="-851" w:firstLine="425"/>
        <w:rPr>
          <w:rFonts w:eastAsia="Calibri"/>
        </w:rPr>
      </w:pPr>
      <w:r w:rsidRPr="006067E3">
        <w:rPr>
          <w:rFonts w:eastAsia="Calibri"/>
          <w:color w:val="000000"/>
        </w:rPr>
        <w:t>- 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p>
    <w:p w:rsidR="001C6F22" w:rsidRPr="006067E3" w:rsidRDefault="001C6F22" w:rsidP="00BA4721">
      <w:pPr>
        <w:shd w:val="clear" w:color="auto" w:fill="FFFFFF"/>
        <w:tabs>
          <w:tab w:val="left" w:pos="360"/>
        </w:tabs>
        <w:autoSpaceDE w:val="0"/>
        <w:autoSpaceDN w:val="0"/>
        <w:adjustRightInd w:val="0"/>
        <w:ind w:left="-851" w:firstLine="425"/>
        <w:rPr>
          <w:rFonts w:eastAsia="Calibri"/>
        </w:rPr>
      </w:pPr>
      <w:r w:rsidRPr="006067E3">
        <w:rPr>
          <w:rFonts w:eastAsia="Calibri"/>
          <w:color w:val="000000"/>
        </w:rPr>
        <w:t>лекарственных форм складов сырья и полупродуктов для фармацевтических предприятий;</w:t>
      </w:r>
    </w:p>
    <w:p w:rsidR="001C6F22" w:rsidRPr="006067E3" w:rsidRDefault="001C6F22" w:rsidP="00BA4721">
      <w:pPr>
        <w:shd w:val="clear" w:color="auto" w:fill="FFFFFF"/>
        <w:tabs>
          <w:tab w:val="left" w:pos="360"/>
        </w:tabs>
        <w:autoSpaceDE w:val="0"/>
        <w:autoSpaceDN w:val="0"/>
        <w:adjustRightInd w:val="0"/>
        <w:ind w:left="-851" w:firstLine="425"/>
        <w:rPr>
          <w:rFonts w:eastAsia="Calibri"/>
        </w:rPr>
      </w:pPr>
      <w:r w:rsidRPr="006067E3">
        <w:rPr>
          <w:rFonts w:eastAsia="Calibri"/>
          <w:color w:val="000000"/>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2) На территории СЗЗ допускается размешать:</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 xml:space="preserve">- </w:t>
      </w:r>
      <w:proofErr w:type="spellStart"/>
      <w:r w:rsidRPr="006067E3">
        <w:rPr>
          <w:rFonts w:eastAsia="Calibri"/>
          <w:color w:val="000000"/>
        </w:rPr>
        <w:t>сельхозугодья</w:t>
      </w:r>
      <w:proofErr w:type="spellEnd"/>
      <w:r w:rsidRPr="006067E3">
        <w:rPr>
          <w:rFonts w:eastAsia="Calibri"/>
          <w:color w:val="000000"/>
        </w:rPr>
        <w:t xml:space="preserve"> для выращивания технических культур, не используемых для производства продуктов питания;</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C6F22" w:rsidRPr="006067E3" w:rsidRDefault="001C6F22" w:rsidP="00BA4721">
      <w:pPr>
        <w:tabs>
          <w:tab w:val="left" w:pos="1019"/>
        </w:tabs>
        <w:ind w:left="-851" w:firstLine="425"/>
        <w:rPr>
          <w:rFonts w:eastAsia="Calibri"/>
          <w:color w:val="000000"/>
        </w:rPr>
      </w:pPr>
      <w:r w:rsidRPr="006067E3">
        <w:rPr>
          <w:rFonts w:eastAsia="Calibri"/>
          <w:color w:val="000000"/>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p>
    <w:p w:rsidR="00FD5C15" w:rsidRDefault="00FD5C15" w:rsidP="00BA4721">
      <w:pPr>
        <w:ind w:left="-851" w:firstLine="425"/>
        <w:rPr>
          <w:rFonts w:eastAsia="Calibri"/>
          <w:b/>
        </w:rPr>
      </w:pPr>
    </w:p>
    <w:p w:rsidR="001C6F22" w:rsidRPr="006067E3" w:rsidRDefault="001C6F22" w:rsidP="00BA4721">
      <w:pPr>
        <w:ind w:left="-851" w:firstLine="425"/>
        <w:rPr>
          <w:rFonts w:eastAsia="Calibri"/>
          <w:b/>
        </w:rPr>
      </w:pPr>
      <w:r w:rsidRPr="006067E3">
        <w:rPr>
          <w:rFonts w:eastAsia="Calibri"/>
          <w:b/>
        </w:rPr>
        <w:t xml:space="preserve">1. </w:t>
      </w:r>
      <w:proofErr w:type="spellStart"/>
      <w:r w:rsidRPr="006067E3">
        <w:rPr>
          <w:rFonts w:eastAsia="Calibri"/>
          <w:b/>
        </w:rPr>
        <w:t>Водоохранная</w:t>
      </w:r>
      <w:proofErr w:type="spellEnd"/>
      <w:r w:rsidRPr="006067E3">
        <w:rPr>
          <w:rFonts w:eastAsia="Calibri"/>
          <w:b/>
        </w:rPr>
        <w:t xml:space="preserve"> зона водных объектов</w:t>
      </w:r>
    </w:p>
    <w:p w:rsidR="001C6F22" w:rsidRPr="006067E3" w:rsidRDefault="001C6F22" w:rsidP="00BA4721">
      <w:pPr>
        <w:shd w:val="clear" w:color="auto" w:fill="FFFFFF"/>
        <w:autoSpaceDE w:val="0"/>
        <w:autoSpaceDN w:val="0"/>
        <w:adjustRightInd w:val="0"/>
        <w:ind w:left="-851" w:firstLine="425"/>
        <w:rPr>
          <w:rFonts w:eastAsia="Calibri"/>
          <w:color w:val="000000"/>
        </w:rPr>
      </w:pPr>
      <w:r w:rsidRPr="006067E3">
        <w:rPr>
          <w:rFonts w:eastAsia="Calibri"/>
          <w:color w:val="000000"/>
        </w:rPr>
        <w:t xml:space="preserve">В пределах </w:t>
      </w:r>
      <w:proofErr w:type="spellStart"/>
      <w:r w:rsidRPr="006067E3">
        <w:rPr>
          <w:rFonts w:eastAsia="Calibri"/>
          <w:color w:val="000000"/>
        </w:rPr>
        <w:t>водоохранных</w:t>
      </w:r>
      <w:proofErr w:type="spellEnd"/>
      <w:r w:rsidRPr="006067E3">
        <w:rPr>
          <w:rFonts w:eastAsia="Calibri"/>
          <w:color w:val="000000"/>
        </w:rPr>
        <w:t xml:space="preserve"> зон запрещаются: </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-проведение авиационно-химических работ;</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lastRenderedPageBreak/>
        <w:t xml:space="preserve">-применение химических средств борьбы с вредителями, болезнями растений и сорняками: </w:t>
      </w:r>
      <w:proofErr w:type="gramStart"/>
      <w:r w:rsidRPr="006067E3">
        <w:rPr>
          <w:rFonts w:eastAsia="Calibri"/>
          <w:color w:val="000000"/>
        </w:rPr>
        <w:t>-и</w:t>
      </w:r>
      <w:proofErr w:type="gramEnd"/>
      <w:r w:rsidRPr="006067E3">
        <w:rPr>
          <w:rFonts w:eastAsia="Calibri"/>
          <w:color w:val="000000"/>
        </w:rPr>
        <w:t>спользование навозных стоков для удобрения почв;</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w:t>
      </w:r>
      <w:proofErr w:type="gramStart"/>
      <w:r w:rsidRPr="006067E3">
        <w:rPr>
          <w:rFonts w:eastAsia="Calibri"/>
          <w:color w:val="000000"/>
        </w:rPr>
        <w:t>ст скл</w:t>
      </w:r>
      <w:proofErr w:type="gramEnd"/>
      <w:r w:rsidRPr="006067E3">
        <w:rPr>
          <w:rFonts w:eastAsia="Calibri"/>
          <w:color w:val="000000"/>
        </w:rPr>
        <w:t>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 xml:space="preserve">-заправка топливом, мойка и ремонт автомобилей и других машин и механизмов; </w:t>
      </w:r>
      <w:proofErr w:type="gramStart"/>
      <w:r w:rsidRPr="006067E3">
        <w:rPr>
          <w:rFonts w:eastAsia="Calibri"/>
          <w:color w:val="000000"/>
        </w:rPr>
        <w:t>-р</w:t>
      </w:r>
      <w:proofErr w:type="gramEnd"/>
      <w:r w:rsidRPr="006067E3">
        <w:rPr>
          <w:rFonts w:eastAsia="Calibri"/>
          <w:color w:val="000000"/>
        </w:rPr>
        <w:t xml:space="preserve">азмещение дачных и садово-огородных участков при ширине </w:t>
      </w:r>
      <w:proofErr w:type="spellStart"/>
      <w:r w:rsidRPr="006067E3">
        <w:rPr>
          <w:rFonts w:eastAsia="Calibri"/>
          <w:color w:val="000000"/>
        </w:rPr>
        <w:t>водоохранных</w:t>
      </w:r>
      <w:proofErr w:type="spellEnd"/>
      <w:r w:rsidRPr="006067E3">
        <w:rPr>
          <w:rFonts w:eastAsia="Calibri"/>
          <w:color w:val="000000"/>
        </w:rPr>
        <w:t xml:space="preserve"> зон менее </w:t>
      </w:r>
      <w:smartTag w:uri="urn:schemas-microsoft-com:office:smarttags" w:element="metricconverter">
        <w:smartTagPr>
          <w:attr w:name="ProductID" w:val="100 метров"/>
        </w:smartTagPr>
        <w:r w:rsidRPr="006067E3">
          <w:rPr>
            <w:rFonts w:eastAsia="Calibri"/>
            <w:color w:val="000000"/>
          </w:rPr>
          <w:t>100 метров</w:t>
        </w:r>
      </w:smartTag>
      <w:r w:rsidRPr="006067E3">
        <w:rPr>
          <w:rFonts w:eastAsia="Calibri"/>
          <w:color w:val="000000"/>
        </w:rPr>
        <w:t xml:space="preserve"> и крутизне склонов прилегающих территорий более 3 градусов;</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-размещение стоянок транспортных средств, в том числе на территориях дачных и садово-огородных участков:</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-проведение рубок главного пользования;</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 xml:space="preserve">-проведение без согласования с бассейновыми и другими территориальными органами управления использованием и охраной водного </w:t>
      </w:r>
      <w:proofErr w:type="gramStart"/>
      <w:r w:rsidRPr="006067E3">
        <w:rPr>
          <w:rFonts w:eastAsia="Calibri"/>
          <w:color w:val="000000"/>
        </w:rPr>
        <w:t>фонда Министерства природных ресурсов Российской Федерации строительства</w:t>
      </w:r>
      <w:proofErr w:type="gramEnd"/>
      <w:r w:rsidRPr="006067E3">
        <w:rPr>
          <w:rFonts w:eastAsia="Calibri"/>
          <w:color w:val="000000"/>
        </w:rPr>
        <w:t xml:space="preserve"> и реконструкции зданий, сооружений, коммуникаций и других объектов, а также работ по добыче полезных ископаемых, землеройных и других работ.</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 xml:space="preserve">На расположенных в пределах </w:t>
      </w:r>
      <w:proofErr w:type="spellStart"/>
      <w:r w:rsidRPr="006067E3">
        <w:rPr>
          <w:rFonts w:eastAsia="Calibri"/>
          <w:color w:val="000000"/>
        </w:rPr>
        <w:t>водоохранных</w:t>
      </w:r>
      <w:proofErr w:type="spellEnd"/>
      <w:r w:rsidRPr="006067E3">
        <w:rPr>
          <w:rFonts w:eastAsia="Calibri"/>
          <w:color w:val="000000"/>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FD5C15" w:rsidRDefault="00FD5C15" w:rsidP="00BA4721">
      <w:pPr>
        <w:ind w:left="-851" w:firstLine="425"/>
        <w:rPr>
          <w:rFonts w:eastAsia="Calibri"/>
          <w:b/>
        </w:rPr>
      </w:pPr>
    </w:p>
    <w:p w:rsidR="001C6F22" w:rsidRPr="006067E3" w:rsidRDefault="001C6F22" w:rsidP="00BA4721">
      <w:pPr>
        <w:ind w:left="-851" w:firstLine="425"/>
        <w:rPr>
          <w:rFonts w:eastAsia="Calibri"/>
          <w:b/>
        </w:rPr>
      </w:pPr>
      <w:r w:rsidRPr="006067E3">
        <w:rPr>
          <w:rFonts w:eastAsia="Calibri"/>
          <w:b/>
        </w:rPr>
        <w:t>2. Прибрежная защитная полоса водных объектов</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 xml:space="preserve">В пределах прибрежных защитных полос дополнительно запрещаются: </w:t>
      </w:r>
      <w:proofErr w:type="gramStart"/>
      <w:r w:rsidRPr="006067E3">
        <w:rPr>
          <w:rFonts w:eastAsia="Calibri"/>
          <w:color w:val="000000"/>
        </w:rPr>
        <w:t>-р</w:t>
      </w:r>
      <w:proofErr w:type="gramEnd"/>
      <w:r w:rsidRPr="006067E3">
        <w:rPr>
          <w:rFonts w:eastAsia="Calibri"/>
          <w:color w:val="000000"/>
        </w:rPr>
        <w:t>аспашка земель;</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-применение удобрений:</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-складирование отвалов размываемых грунтов:</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-выпас и организация летних лагерей скота (кроме использования традиционных мест водопоя).</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 xml:space="preserve">устройство </w:t>
      </w:r>
      <w:proofErr w:type="spellStart"/>
      <w:r w:rsidRPr="006067E3">
        <w:rPr>
          <w:rFonts w:eastAsia="Calibri"/>
          <w:color w:val="000000"/>
        </w:rPr>
        <w:t>купочных</w:t>
      </w:r>
      <w:proofErr w:type="spellEnd"/>
      <w:r w:rsidRPr="006067E3">
        <w:rPr>
          <w:rFonts w:eastAsia="Calibri"/>
          <w:color w:val="000000"/>
        </w:rPr>
        <w:t xml:space="preserve"> ванн:</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-установка сезонных стационарных палаточных городков, размещение дачных и садово-огородных</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участков и выделение участков под индивидуальное строительство;</w:t>
      </w:r>
    </w:p>
    <w:p w:rsidR="001C6F22" w:rsidRPr="006067E3" w:rsidRDefault="001C6F22" w:rsidP="00BA4721">
      <w:pPr>
        <w:shd w:val="clear" w:color="auto" w:fill="FFFFFF"/>
        <w:autoSpaceDE w:val="0"/>
        <w:autoSpaceDN w:val="0"/>
        <w:adjustRightInd w:val="0"/>
        <w:ind w:left="-851" w:firstLine="425"/>
        <w:rPr>
          <w:rFonts w:eastAsia="Calibri"/>
        </w:rPr>
      </w:pPr>
      <w:r w:rsidRPr="006067E3">
        <w:rPr>
          <w:rFonts w:eastAsia="Calibri"/>
          <w:color w:val="000000"/>
        </w:rPr>
        <w:t>-движение автомобилей и тракторов, кроме автомобилей специального значения.</w:t>
      </w:r>
    </w:p>
    <w:p w:rsidR="001C6F22" w:rsidRPr="006067E3" w:rsidRDefault="001C6F22" w:rsidP="00BA4721">
      <w:pPr>
        <w:shd w:val="clear" w:color="auto" w:fill="FFFFFF"/>
        <w:autoSpaceDE w:val="0"/>
        <w:autoSpaceDN w:val="0"/>
        <w:adjustRightInd w:val="0"/>
        <w:ind w:left="-851" w:firstLine="425"/>
        <w:rPr>
          <w:rFonts w:eastAsia="Calibri"/>
        </w:rPr>
      </w:pPr>
      <w:proofErr w:type="gramStart"/>
      <w:r w:rsidRPr="006067E3">
        <w:rPr>
          <w:rFonts w:eastAsia="Calibri"/>
          <w:color w:val="000000"/>
        </w:rPr>
        <w:t>Прибрежные   защитные   полосы,   как   правило,   должны   быть   заняты   древесно-кустарниковой</w:t>
      </w:r>
      <w:proofErr w:type="gramEnd"/>
    </w:p>
    <w:p w:rsidR="001C6F22" w:rsidRPr="006067E3" w:rsidRDefault="001C6F22" w:rsidP="00BA4721">
      <w:pPr>
        <w:tabs>
          <w:tab w:val="left" w:pos="1019"/>
        </w:tabs>
        <w:ind w:left="-851" w:firstLine="425"/>
        <w:rPr>
          <w:rFonts w:eastAsia="Calibri"/>
        </w:rPr>
      </w:pPr>
      <w:r w:rsidRPr="006067E3">
        <w:rPr>
          <w:rFonts w:eastAsia="Calibri"/>
          <w:color w:val="000000"/>
        </w:rPr>
        <w:t xml:space="preserve">растительностью или </w:t>
      </w:r>
      <w:proofErr w:type="gramStart"/>
      <w:r w:rsidRPr="006067E3">
        <w:rPr>
          <w:rFonts w:eastAsia="Calibri"/>
          <w:color w:val="000000"/>
        </w:rPr>
        <w:t>залужены</w:t>
      </w:r>
      <w:proofErr w:type="gramEnd"/>
      <w:r w:rsidRPr="006067E3">
        <w:rPr>
          <w:rFonts w:eastAsia="Calibri"/>
          <w:color w:val="000000"/>
        </w:rPr>
        <w:t>.</w:t>
      </w:r>
    </w:p>
    <w:p w:rsidR="001C6F22" w:rsidRPr="006067E3" w:rsidRDefault="001C6F22" w:rsidP="00BA4721">
      <w:pPr>
        <w:ind w:left="-851" w:firstLine="425"/>
        <w:rPr>
          <w:rFonts w:eastAsia="Calibri"/>
        </w:rPr>
      </w:pPr>
      <w:r w:rsidRPr="006067E3">
        <w:rPr>
          <w:rFonts w:eastAsia="Calibri"/>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C6F22" w:rsidRPr="006067E3" w:rsidRDefault="001C6F22" w:rsidP="00BA4721">
      <w:pPr>
        <w:ind w:left="-851" w:firstLine="425"/>
        <w:rPr>
          <w:rFonts w:eastAsia="Calibri"/>
        </w:rPr>
      </w:pPr>
      <w:r w:rsidRPr="006067E3">
        <w:rPr>
          <w:rFonts w:eastAsia="Calibri"/>
        </w:rPr>
        <w:t xml:space="preserve">Водный кодекс Российской Федерации от 16 ноября </w:t>
      </w:r>
      <w:smartTag w:uri="urn:schemas-microsoft-com:office:smarttags" w:element="metricconverter">
        <w:smartTagPr>
          <w:attr w:name="ProductID" w:val="1995 г"/>
        </w:smartTagPr>
        <w:r w:rsidRPr="006067E3">
          <w:rPr>
            <w:rFonts w:eastAsia="Calibri"/>
          </w:rPr>
          <w:t>1995 г</w:t>
        </w:r>
      </w:smartTag>
      <w:r w:rsidRPr="006067E3">
        <w:rPr>
          <w:rFonts w:eastAsia="Calibri"/>
        </w:rPr>
        <w:t>. № 167-ФЗ;</w:t>
      </w:r>
    </w:p>
    <w:p w:rsidR="001C6F22" w:rsidRPr="006067E3" w:rsidRDefault="001C6F22" w:rsidP="00BA4721">
      <w:pPr>
        <w:ind w:left="-851" w:firstLine="425"/>
        <w:rPr>
          <w:rFonts w:eastAsia="Calibri"/>
        </w:rPr>
      </w:pPr>
      <w:r w:rsidRPr="006067E3">
        <w:rPr>
          <w:rFonts w:eastAsia="Calibri"/>
        </w:rPr>
        <w:t xml:space="preserve">Положение о </w:t>
      </w:r>
      <w:proofErr w:type="spellStart"/>
      <w:r w:rsidRPr="006067E3">
        <w:rPr>
          <w:rFonts w:eastAsia="Calibri"/>
        </w:rPr>
        <w:t>водоохранных</w:t>
      </w:r>
      <w:proofErr w:type="spellEnd"/>
      <w:r w:rsidRPr="006067E3">
        <w:rPr>
          <w:rFonts w:eastAsia="Calibri"/>
        </w:rPr>
        <w:t xml:space="preserve"> зонах водных объектов и их прибрежных защитных полосах, утвержденное Постановлением Правительства Российской Федерации от 23.11.96 № 1404;</w:t>
      </w:r>
    </w:p>
    <w:p w:rsidR="001C6F22" w:rsidRPr="006067E3" w:rsidRDefault="001C6F22" w:rsidP="00BA4721">
      <w:pPr>
        <w:ind w:left="-851" w:firstLine="425"/>
        <w:rPr>
          <w:rFonts w:eastAsia="Calibri"/>
        </w:rPr>
      </w:pPr>
      <w:r w:rsidRPr="006067E3">
        <w:rPr>
          <w:rFonts w:eastAsia="Calibri"/>
        </w:rPr>
        <w:t>СНиП 2.07.01-89*, п.9.3* (Градостроительство</w:t>
      </w:r>
      <w:proofErr w:type="gramStart"/>
      <w:r w:rsidRPr="006067E3">
        <w:rPr>
          <w:rFonts w:eastAsia="Calibri"/>
        </w:rPr>
        <w:t>.П</w:t>
      </w:r>
      <w:proofErr w:type="gramEnd"/>
      <w:r w:rsidRPr="006067E3">
        <w:rPr>
          <w:rFonts w:eastAsia="Calibri"/>
        </w:rPr>
        <w:t>ланировка и застройка городских и сельских поселений),</w:t>
      </w:r>
    </w:p>
    <w:p w:rsidR="001C6F22" w:rsidRPr="006067E3" w:rsidRDefault="001C6F22" w:rsidP="00BA4721">
      <w:pPr>
        <w:ind w:left="-851" w:firstLine="425"/>
        <w:rPr>
          <w:rFonts w:eastAsia="Calibri"/>
        </w:rPr>
      </w:pPr>
      <w:r w:rsidRPr="006067E3">
        <w:rPr>
          <w:rFonts w:eastAsia="Calibri"/>
        </w:rPr>
        <w:t>СанПиН 2.1.5.980-00 (Санитарные правила и нормы охраны поверхностных вод от загрязнения)</w:t>
      </w:r>
    </w:p>
    <w:p w:rsidR="00FD5C15" w:rsidRDefault="00FD5C15" w:rsidP="00BA4721">
      <w:pPr>
        <w:ind w:left="-851" w:firstLine="425"/>
        <w:rPr>
          <w:rFonts w:eastAsia="Calibri"/>
          <w:b/>
        </w:rPr>
      </w:pPr>
    </w:p>
    <w:p w:rsidR="001C6F22" w:rsidRPr="006067E3" w:rsidRDefault="001C6F22" w:rsidP="00BA4721">
      <w:pPr>
        <w:ind w:left="-851" w:firstLine="425"/>
        <w:rPr>
          <w:rFonts w:eastAsia="Calibri"/>
          <w:b/>
        </w:rPr>
      </w:pPr>
      <w:r w:rsidRPr="006067E3">
        <w:rPr>
          <w:rFonts w:eastAsia="Calibri"/>
          <w:b/>
        </w:rPr>
        <w:t xml:space="preserve">3. Санитарно-защитная зона предприятий, сооружений и иных объектов </w:t>
      </w:r>
    </w:p>
    <w:p w:rsidR="001C6F22" w:rsidRPr="006067E3" w:rsidRDefault="001C6F22" w:rsidP="00BA4721">
      <w:pPr>
        <w:ind w:left="-851" w:firstLine="425"/>
        <w:rPr>
          <w:rFonts w:eastAsia="Calibri"/>
        </w:rPr>
      </w:pPr>
      <w:r w:rsidRPr="006067E3">
        <w:rPr>
          <w:rFonts w:eastAsia="Calibri"/>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C6F22" w:rsidRPr="006067E3" w:rsidRDefault="001C6F22" w:rsidP="00BA4721">
      <w:pPr>
        <w:ind w:left="-851" w:firstLine="425"/>
        <w:rPr>
          <w:rFonts w:eastAsia="Calibri"/>
        </w:rPr>
      </w:pPr>
      <w:r w:rsidRPr="006067E3">
        <w:rPr>
          <w:rFonts w:eastAsia="Calibri"/>
        </w:rPr>
        <w:t>СНиП 2.07.01-89*, п. 7.8 (Градостроительство</w:t>
      </w:r>
      <w:proofErr w:type="gramStart"/>
      <w:r w:rsidRPr="006067E3">
        <w:rPr>
          <w:rFonts w:eastAsia="Calibri"/>
        </w:rPr>
        <w:t>.П</w:t>
      </w:r>
      <w:proofErr w:type="gramEnd"/>
      <w:r w:rsidRPr="006067E3">
        <w:rPr>
          <w:rFonts w:eastAsia="Calibri"/>
        </w:rPr>
        <w:t>ланировка и застройка городских и сельских поселений)</w:t>
      </w:r>
    </w:p>
    <w:p w:rsidR="001C6F22" w:rsidRPr="006067E3" w:rsidRDefault="001C6F22" w:rsidP="00BA4721">
      <w:pPr>
        <w:ind w:left="-851" w:firstLine="425"/>
        <w:rPr>
          <w:rFonts w:eastAsia="Calibri"/>
        </w:rPr>
      </w:pPr>
      <w:r w:rsidRPr="006067E3">
        <w:rPr>
          <w:rFonts w:eastAsia="Calibri"/>
        </w:rPr>
        <w:t>СанПиН 2.2.1/2.1.1.1200-03 «Санитарно-защитные зоны и санитарная классификация предприятий, сооружений и иных объектов» Федеральный закон от 09.01.96 № 3-ФЗ «О радиационной безопасности населения»</w:t>
      </w:r>
    </w:p>
    <w:p w:rsidR="00FD5C15" w:rsidRDefault="00FD5C15" w:rsidP="00BA4721">
      <w:pPr>
        <w:ind w:left="-851" w:firstLine="425"/>
        <w:rPr>
          <w:rFonts w:eastAsia="Calibri"/>
          <w:b/>
        </w:rPr>
      </w:pPr>
    </w:p>
    <w:p w:rsidR="001C6F22" w:rsidRPr="006067E3" w:rsidRDefault="001C6F22" w:rsidP="00BA4721">
      <w:pPr>
        <w:ind w:left="-851" w:firstLine="425"/>
        <w:rPr>
          <w:rFonts w:eastAsia="Calibri"/>
          <w:b/>
        </w:rPr>
      </w:pPr>
      <w:r w:rsidRPr="006067E3">
        <w:rPr>
          <w:rFonts w:eastAsia="Calibri"/>
          <w:b/>
        </w:rPr>
        <w:t xml:space="preserve">4. Зона санитарной охраны источников водоснабжения 1 пояса </w:t>
      </w:r>
    </w:p>
    <w:p w:rsidR="001C6F22" w:rsidRPr="006067E3" w:rsidRDefault="001C6F22" w:rsidP="00BA4721">
      <w:pPr>
        <w:ind w:left="-851" w:firstLine="425"/>
        <w:rPr>
          <w:rFonts w:eastAsia="Calibri"/>
        </w:rPr>
      </w:pPr>
      <w:r w:rsidRPr="006067E3">
        <w:rPr>
          <w:rFonts w:eastAsia="Calibri"/>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A4721" w:rsidRPr="006067E3" w:rsidRDefault="001C6F22" w:rsidP="00BA4721">
      <w:pPr>
        <w:ind w:left="-851" w:firstLine="425"/>
        <w:rPr>
          <w:rFonts w:eastAsia="Calibri"/>
        </w:rPr>
      </w:pPr>
      <w:r w:rsidRPr="006067E3">
        <w:rPr>
          <w:rFonts w:eastAsia="Calibri"/>
        </w:rPr>
        <w:t>Федеральный закон от 30.03.99 № 52-ФЗ «О санитарно-эпидемиологическом благополучии населения»;</w:t>
      </w:r>
    </w:p>
    <w:p w:rsidR="001C6F22" w:rsidRPr="006067E3" w:rsidRDefault="001C6F22" w:rsidP="00BA4721">
      <w:pPr>
        <w:ind w:left="-851" w:firstLine="425"/>
        <w:rPr>
          <w:rFonts w:eastAsia="Calibri"/>
        </w:rPr>
      </w:pPr>
      <w:r w:rsidRPr="006067E3">
        <w:rPr>
          <w:rFonts w:eastAsia="Calibri"/>
        </w:rPr>
        <w:t>СанПиН 2.1.4.1110-02 «Зоны санитарной охраны источников водоснабжения и водопроводов питьевого назначения»</w:t>
      </w:r>
    </w:p>
    <w:p w:rsidR="00FD5C15" w:rsidRDefault="00FD5C15" w:rsidP="00BA4721">
      <w:pPr>
        <w:ind w:left="-851" w:firstLine="425"/>
        <w:rPr>
          <w:rFonts w:eastAsia="Calibri"/>
          <w:b/>
        </w:rPr>
      </w:pPr>
    </w:p>
    <w:p w:rsidR="001C6F22" w:rsidRPr="006067E3" w:rsidRDefault="001C6F22" w:rsidP="00BA4721">
      <w:pPr>
        <w:ind w:left="-851" w:firstLine="425"/>
        <w:rPr>
          <w:rFonts w:eastAsia="Calibri"/>
          <w:b/>
        </w:rPr>
      </w:pPr>
      <w:r w:rsidRPr="006067E3">
        <w:rPr>
          <w:rFonts w:eastAsia="Calibri"/>
          <w:b/>
        </w:rPr>
        <w:t>5. Охранная зона инженерных коммуникаций</w:t>
      </w:r>
    </w:p>
    <w:p w:rsidR="001C6F22" w:rsidRPr="006067E3" w:rsidRDefault="001C6F22" w:rsidP="00BA4721">
      <w:pPr>
        <w:ind w:left="-851" w:firstLine="425"/>
        <w:rPr>
          <w:rFonts w:eastAsia="Calibri"/>
        </w:rPr>
      </w:pPr>
      <w:r w:rsidRPr="006067E3">
        <w:rPr>
          <w:rFonts w:eastAsia="Calibri"/>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C6F22" w:rsidRPr="006067E3" w:rsidRDefault="001C6F22" w:rsidP="00BA4721">
      <w:pPr>
        <w:ind w:left="-851" w:firstLine="425"/>
        <w:rPr>
          <w:rFonts w:eastAsia="Calibri"/>
        </w:rPr>
      </w:pPr>
      <w:r w:rsidRPr="006067E3">
        <w:rPr>
          <w:rFonts w:eastAsia="Calibri"/>
        </w:rPr>
        <w:t>СНиП 2.05.06-85*, пп.3.16,3.17 (Магистральные трубопроводы), СНиП 2.07.01-89*, п. 9.3* (Градостроительство</w:t>
      </w:r>
      <w:proofErr w:type="gramStart"/>
      <w:r w:rsidRPr="006067E3">
        <w:rPr>
          <w:rFonts w:eastAsia="Calibri"/>
        </w:rPr>
        <w:t>.П</w:t>
      </w:r>
      <w:proofErr w:type="gramEnd"/>
      <w:r w:rsidRPr="006067E3">
        <w:rPr>
          <w:rFonts w:eastAsia="Calibri"/>
        </w:rPr>
        <w:t>ланировка и застройка городских и сельских поселений) ПУЭ</w:t>
      </w:r>
    </w:p>
    <w:p w:rsidR="001C6F22" w:rsidRPr="006067E3" w:rsidRDefault="001C6F22" w:rsidP="00BA4721">
      <w:pPr>
        <w:ind w:left="-851" w:firstLine="425"/>
        <w:rPr>
          <w:rFonts w:eastAsia="Calibri"/>
        </w:rPr>
      </w:pPr>
      <w:r w:rsidRPr="006067E3">
        <w:rPr>
          <w:rFonts w:eastAsia="Calibri"/>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6067E3">
          <w:rPr>
            <w:rFonts w:eastAsia="Calibri"/>
          </w:rPr>
          <w:t>2003 г</w:t>
        </w:r>
      </w:smartTag>
      <w:r w:rsidRPr="006067E3">
        <w:rPr>
          <w:rFonts w:eastAsia="Calibri"/>
        </w:rPr>
        <w:t>.</w:t>
      </w:r>
    </w:p>
    <w:p w:rsidR="00FD5C15" w:rsidRDefault="00FD5C15" w:rsidP="00BA4721">
      <w:pPr>
        <w:ind w:left="-851" w:firstLine="425"/>
        <w:rPr>
          <w:rFonts w:eastAsia="Calibri"/>
          <w:b/>
        </w:rPr>
      </w:pPr>
    </w:p>
    <w:p w:rsidR="001C6F22" w:rsidRPr="006067E3" w:rsidRDefault="001C6F22" w:rsidP="00BA4721">
      <w:pPr>
        <w:ind w:left="-851" w:firstLine="425"/>
        <w:rPr>
          <w:rFonts w:eastAsia="Calibri"/>
          <w:b/>
        </w:rPr>
      </w:pPr>
      <w:r w:rsidRPr="006067E3">
        <w:rPr>
          <w:rFonts w:eastAsia="Calibri"/>
          <w:b/>
        </w:rPr>
        <w:t>6. Санитарно-защитная зона железной дороги</w:t>
      </w:r>
    </w:p>
    <w:p w:rsidR="001C6F22" w:rsidRPr="006067E3" w:rsidRDefault="001C6F22" w:rsidP="00BA4721">
      <w:pPr>
        <w:pStyle w:val="15"/>
        <w:keepNext w:val="0"/>
        <w:keepLines w:val="0"/>
        <w:spacing w:before="0" w:after="0"/>
        <w:ind w:left="-851" w:firstLine="425"/>
        <w:outlineLvl w:val="9"/>
        <w:rPr>
          <w:rFonts w:ascii="Times New Roman" w:hAnsi="Times New Roman" w:cs="Times New Roman"/>
          <w:bCs w:val="0"/>
          <w:iCs w:val="0"/>
          <w:sz w:val="20"/>
          <w:szCs w:val="20"/>
        </w:rPr>
      </w:pPr>
      <w:r w:rsidRPr="006067E3">
        <w:rPr>
          <w:rFonts w:ascii="Times New Roman" w:hAnsi="Times New Roman" w:cs="Times New Roman"/>
          <w:bCs w:val="0"/>
          <w:iCs w:val="0"/>
          <w:sz w:val="20"/>
          <w:szCs w:val="20"/>
        </w:rPr>
        <w:t xml:space="preserve">Ограничения использования земельных участков и объектов капитального строительства установлены следующими нормативными правовыми актами: </w:t>
      </w:r>
    </w:p>
    <w:p w:rsidR="00FD5C15" w:rsidRDefault="001C6F22" w:rsidP="00FD5C15">
      <w:pPr>
        <w:ind w:left="-851" w:firstLine="425"/>
        <w:rPr>
          <w:rFonts w:eastAsia="Calibri"/>
        </w:rPr>
      </w:pPr>
      <w:proofErr w:type="spellStart"/>
      <w:r w:rsidRPr="006067E3">
        <w:rPr>
          <w:rFonts w:eastAsia="Calibri"/>
        </w:rPr>
        <w:t>СанПин</w:t>
      </w:r>
      <w:proofErr w:type="spellEnd"/>
      <w:r w:rsidRPr="006067E3">
        <w:rPr>
          <w:rFonts w:eastAsia="Calibri"/>
        </w:rPr>
        <w:t xml:space="preserve"> 2.07.01-89*, п. 9.3* (Градостроительство</w:t>
      </w:r>
      <w:proofErr w:type="gramStart"/>
      <w:r w:rsidRPr="006067E3">
        <w:rPr>
          <w:rFonts w:eastAsia="Calibri"/>
        </w:rPr>
        <w:t>.П</w:t>
      </w:r>
      <w:proofErr w:type="gramEnd"/>
      <w:r w:rsidRPr="006067E3">
        <w:rPr>
          <w:rFonts w:eastAsia="Calibri"/>
        </w:rPr>
        <w:t>ланировка и застройка городских и сельских поселений)</w:t>
      </w:r>
    </w:p>
    <w:p w:rsidR="00845A87" w:rsidRDefault="00845A87" w:rsidP="00FD5C15">
      <w:pPr>
        <w:ind w:left="-851" w:firstLine="425"/>
        <w:rPr>
          <w:rFonts w:eastAsia="Calibri"/>
        </w:rPr>
      </w:pPr>
    </w:p>
    <w:p w:rsidR="00845A87" w:rsidRDefault="00845A87" w:rsidP="00FD5C15">
      <w:pPr>
        <w:ind w:left="-851" w:firstLine="425"/>
        <w:rPr>
          <w:rFonts w:eastAsia="Calibri"/>
          <w:color w:val="000000"/>
        </w:rPr>
      </w:pPr>
    </w:p>
    <w:p w:rsidR="001C6F22" w:rsidRPr="00FD5C15" w:rsidRDefault="001C6F22" w:rsidP="00FD5C15">
      <w:pPr>
        <w:ind w:left="-851" w:firstLine="425"/>
        <w:rPr>
          <w:rFonts w:eastAsia="Calibri"/>
          <w:color w:val="000000"/>
        </w:rPr>
      </w:pPr>
      <w:r w:rsidRPr="006067E3">
        <w:rPr>
          <w:b/>
          <w:bCs/>
        </w:rPr>
        <w:t>Статья 29. Ограничения использования земельных участков и объектов капитального строительства по условиям охраны объектов культурного наследия</w:t>
      </w:r>
    </w:p>
    <w:p w:rsidR="001C6F22" w:rsidRPr="006067E3" w:rsidRDefault="001C6F22" w:rsidP="00BA4721">
      <w:pPr>
        <w:ind w:left="-851" w:firstLine="425"/>
        <w:rPr>
          <w:rFonts w:eastAsia="Calibri"/>
          <w:color w:val="000000"/>
        </w:rPr>
      </w:pPr>
      <w:proofErr w:type="gramStart"/>
      <w:r w:rsidRPr="006067E3">
        <w:t>Использование земельных участков и объектов капитального строительства, расположенных в пределах зон, обозначенных на Карте статьи 30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13-28 настоящих Правил с учетом ограничений, установленных проектом зон охраны памятников археологии Ростовской области.</w:t>
      </w:r>
      <w:proofErr w:type="gramEnd"/>
    </w:p>
    <w:p w:rsidR="001C6F22" w:rsidRDefault="001C6F22" w:rsidP="00BA4721">
      <w:pPr>
        <w:spacing w:before="100" w:beforeAutospacing="1" w:after="100" w:afterAutospacing="1"/>
        <w:ind w:left="-851" w:firstLine="425"/>
        <w:rPr>
          <w:iCs/>
        </w:rPr>
      </w:pPr>
      <w:r w:rsidRPr="006067E3">
        <w:rPr>
          <w:iCs/>
        </w:rPr>
        <w:t xml:space="preserve">Указанные ограничения будут включены в настоящие Правила после утверждения </w:t>
      </w:r>
      <w:proofErr w:type="gramStart"/>
      <w:r w:rsidRPr="006067E3">
        <w:rPr>
          <w:iCs/>
        </w:rPr>
        <w:t>проекта зон охраны памятников археологии Ростовской области</w:t>
      </w:r>
      <w:proofErr w:type="gramEnd"/>
      <w:r w:rsidRPr="006067E3">
        <w:rPr>
          <w:iCs/>
        </w:rPr>
        <w:t xml:space="preserve">                                         со ссылкой на этот проект.</w:t>
      </w:r>
    </w:p>
    <w:p w:rsidR="00845A87" w:rsidRDefault="00845A87" w:rsidP="00BA4721">
      <w:pPr>
        <w:spacing w:before="100" w:beforeAutospacing="1" w:after="100" w:afterAutospacing="1"/>
        <w:ind w:left="-851" w:firstLine="425"/>
        <w:rPr>
          <w:iCs/>
        </w:rPr>
      </w:pPr>
    </w:p>
    <w:p w:rsidR="00845A87" w:rsidRDefault="00845A87" w:rsidP="00BA4721">
      <w:pPr>
        <w:spacing w:before="100" w:beforeAutospacing="1" w:after="100" w:afterAutospacing="1"/>
        <w:ind w:left="-851" w:firstLine="425"/>
        <w:rPr>
          <w:iCs/>
        </w:rPr>
      </w:pPr>
      <w:r>
        <w:rPr>
          <w:iCs/>
        </w:rPr>
        <w:t xml:space="preserve">         Глава Зимовниковского</w:t>
      </w:r>
    </w:p>
    <w:p w:rsidR="00845A87" w:rsidRDefault="00845A87" w:rsidP="00BA4721">
      <w:pPr>
        <w:spacing w:before="100" w:beforeAutospacing="1" w:after="100" w:afterAutospacing="1"/>
        <w:ind w:left="-851" w:firstLine="425"/>
        <w:rPr>
          <w:iCs/>
        </w:rPr>
      </w:pPr>
      <w:r>
        <w:rPr>
          <w:iCs/>
        </w:rPr>
        <w:t xml:space="preserve">         сельского поселения                                                  С.Н. Фоменко</w:t>
      </w:r>
    </w:p>
    <w:p w:rsidR="00FD5C15" w:rsidRPr="006067E3" w:rsidRDefault="00FD5C15" w:rsidP="00BA4721">
      <w:pPr>
        <w:spacing w:before="100" w:beforeAutospacing="1" w:after="100" w:afterAutospacing="1"/>
        <w:ind w:left="-851" w:firstLine="425"/>
        <w:rPr>
          <w:iCs/>
        </w:rPr>
      </w:pPr>
    </w:p>
    <w:p w:rsidR="007971BF" w:rsidRPr="006067E3" w:rsidRDefault="007971BF" w:rsidP="001C6F22">
      <w:pPr>
        <w:widowControl w:val="0"/>
        <w:autoSpaceDE w:val="0"/>
        <w:autoSpaceDN w:val="0"/>
        <w:adjustRightInd w:val="0"/>
        <w:ind w:firstLine="540"/>
        <w:jc w:val="both"/>
      </w:pPr>
    </w:p>
    <w:sectPr w:rsidR="007971BF" w:rsidRPr="006067E3" w:rsidSect="00DC234C">
      <w:pgSz w:w="11906" w:h="16838" w:code="9"/>
      <w:pgMar w:top="1134" w:right="851" w:bottom="1134" w:left="1701" w:header="0" w:footer="0"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15" w:rsidRDefault="00FD5C15" w:rsidP="00593E33">
      <w:r>
        <w:separator/>
      </w:r>
    </w:p>
  </w:endnote>
  <w:endnote w:type="continuationSeparator" w:id="1">
    <w:p w:rsidR="00FD5C15" w:rsidRDefault="00FD5C15" w:rsidP="00593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talic">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15" w:rsidRDefault="00FD5C15" w:rsidP="00593E33">
      <w:r>
        <w:separator/>
      </w:r>
    </w:p>
  </w:footnote>
  <w:footnote w:type="continuationSeparator" w:id="1">
    <w:p w:rsidR="00FD5C15" w:rsidRDefault="00FD5C15" w:rsidP="00593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5A8E"/>
    <w:multiLevelType w:val="multilevel"/>
    <w:tmpl w:val="2E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C5DF0"/>
    <w:multiLevelType w:val="multilevel"/>
    <w:tmpl w:val="FCB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D6C5C"/>
    <w:multiLevelType w:val="multilevel"/>
    <w:tmpl w:val="CC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841"/>
    <w:rsid w:val="00004B09"/>
    <w:rsid w:val="00013942"/>
    <w:rsid w:val="00016183"/>
    <w:rsid w:val="00020F29"/>
    <w:rsid w:val="000219AB"/>
    <w:rsid w:val="00030223"/>
    <w:rsid w:val="00044819"/>
    <w:rsid w:val="00044B52"/>
    <w:rsid w:val="00055D48"/>
    <w:rsid w:val="00066272"/>
    <w:rsid w:val="0008721A"/>
    <w:rsid w:val="00087563"/>
    <w:rsid w:val="000A0D3F"/>
    <w:rsid w:val="000A5A0A"/>
    <w:rsid w:val="000C06E9"/>
    <w:rsid w:val="000C16CA"/>
    <w:rsid w:val="000D15F1"/>
    <w:rsid w:val="000D41E8"/>
    <w:rsid w:val="000D41ED"/>
    <w:rsid w:val="000D6DF3"/>
    <w:rsid w:val="000E2B31"/>
    <w:rsid w:val="000E59C7"/>
    <w:rsid w:val="000F6359"/>
    <w:rsid w:val="00100D44"/>
    <w:rsid w:val="00121C19"/>
    <w:rsid w:val="00124BD0"/>
    <w:rsid w:val="0013038A"/>
    <w:rsid w:val="001307CC"/>
    <w:rsid w:val="00132E4A"/>
    <w:rsid w:val="001331FF"/>
    <w:rsid w:val="00134DB8"/>
    <w:rsid w:val="00142B44"/>
    <w:rsid w:val="0014694C"/>
    <w:rsid w:val="00150AE4"/>
    <w:rsid w:val="00150B75"/>
    <w:rsid w:val="0015713E"/>
    <w:rsid w:val="0016185D"/>
    <w:rsid w:val="00165FE5"/>
    <w:rsid w:val="00166EBB"/>
    <w:rsid w:val="00177F7B"/>
    <w:rsid w:val="0018063F"/>
    <w:rsid w:val="00186EC0"/>
    <w:rsid w:val="001A2681"/>
    <w:rsid w:val="001A2B3F"/>
    <w:rsid w:val="001B183E"/>
    <w:rsid w:val="001B5DC4"/>
    <w:rsid w:val="001C1B89"/>
    <w:rsid w:val="001C20E0"/>
    <w:rsid w:val="001C2A99"/>
    <w:rsid w:val="001C4B40"/>
    <w:rsid w:val="001C550F"/>
    <w:rsid w:val="001C6404"/>
    <w:rsid w:val="001C6F22"/>
    <w:rsid w:val="001D2CA1"/>
    <w:rsid w:val="001D698E"/>
    <w:rsid w:val="001E1D62"/>
    <w:rsid w:val="001E4447"/>
    <w:rsid w:val="001E45F8"/>
    <w:rsid w:val="001F0286"/>
    <w:rsid w:val="001F3104"/>
    <w:rsid w:val="00216EC2"/>
    <w:rsid w:val="00231CF7"/>
    <w:rsid w:val="002340AD"/>
    <w:rsid w:val="00237A85"/>
    <w:rsid w:val="00244CE9"/>
    <w:rsid w:val="00250DB7"/>
    <w:rsid w:val="00264459"/>
    <w:rsid w:val="00270A19"/>
    <w:rsid w:val="00290117"/>
    <w:rsid w:val="00295B4F"/>
    <w:rsid w:val="002A3C79"/>
    <w:rsid w:val="002A6381"/>
    <w:rsid w:val="002B16FB"/>
    <w:rsid w:val="002B34C9"/>
    <w:rsid w:val="002B7F6F"/>
    <w:rsid w:val="002C12AF"/>
    <w:rsid w:val="002C1673"/>
    <w:rsid w:val="002D342E"/>
    <w:rsid w:val="002D37F5"/>
    <w:rsid w:val="002E0726"/>
    <w:rsid w:val="002F062F"/>
    <w:rsid w:val="002F188E"/>
    <w:rsid w:val="002F219A"/>
    <w:rsid w:val="002F5706"/>
    <w:rsid w:val="002F6D3D"/>
    <w:rsid w:val="00301CBB"/>
    <w:rsid w:val="00312DFB"/>
    <w:rsid w:val="00313C7C"/>
    <w:rsid w:val="00316821"/>
    <w:rsid w:val="00330D46"/>
    <w:rsid w:val="00335910"/>
    <w:rsid w:val="0034102A"/>
    <w:rsid w:val="0035050C"/>
    <w:rsid w:val="00352FE6"/>
    <w:rsid w:val="00355025"/>
    <w:rsid w:val="00361EC0"/>
    <w:rsid w:val="0037603C"/>
    <w:rsid w:val="003903EA"/>
    <w:rsid w:val="003C0D9E"/>
    <w:rsid w:val="003C4281"/>
    <w:rsid w:val="003C52FD"/>
    <w:rsid w:val="003D2162"/>
    <w:rsid w:val="003D371A"/>
    <w:rsid w:val="003E1731"/>
    <w:rsid w:val="003E1BBD"/>
    <w:rsid w:val="003E50BB"/>
    <w:rsid w:val="003E62C5"/>
    <w:rsid w:val="003E66FA"/>
    <w:rsid w:val="0040064E"/>
    <w:rsid w:val="004061C2"/>
    <w:rsid w:val="0040636C"/>
    <w:rsid w:val="004123B7"/>
    <w:rsid w:val="00415230"/>
    <w:rsid w:val="004204E6"/>
    <w:rsid w:val="00427840"/>
    <w:rsid w:val="0043741E"/>
    <w:rsid w:val="00437B43"/>
    <w:rsid w:val="004431A4"/>
    <w:rsid w:val="00445661"/>
    <w:rsid w:val="00447C32"/>
    <w:rsid w:val="00452794"/>
    <w:rsid w:val="004605B7"/>
    <w:rsid w:val="004614C0"/>
    <w:rsid w:val="004620C9"/>
    <w:rsid w:val="00463455"/>
    <w:rsid w:val="00466674"/>
    <w:rsid w:val="004722C5"/>
    <w:rsid w:val="004809DB"/>
    <w:rsid w:val="00496C9B"/>
    <w:rsid w:val="004A01B0"/>
    <w:rsid w:val="004A0C0D"/>
    <w:rsid w:val="004B04C2"/>
    <w:rsid w:val="004B154B"/>
    <w:rsid w:val="004C02F8"/>
    <w:rsid w:val="004C6109"/>
    <w:rsid w:val="004D2B1C"/>
    <w:rsid w:val="004F1E8E"/>
    <w:rsid w:val="004F48FC"/>
    <w:rsid w:val="00500B3D"/>
    <w:rsid w:val="00505459"/>
    <w:rsid w:val="00507C0A"/>
    <w:rsid w:val="00513AB8"/>
    <w:rsid w:val="005216DF"/>
    <w:rsid w:val="00522CE6"/>
    <w:rsid w:val="00523528"/>
    <w:rsid w:val="00526EA8"/>
    <w:rsid w:val="0053279C"/>
    <w:rsid w:val="00537069"/>
    <w:rsid w:val="00544224"/>
    <w:rsid w:val="005458CB"/>
    <w:rsid w:val="00547604"/>
    <w:rsid w:val="00547B82"/>
    <w:rsid w:val="00552122"/>
    <w:rsid w:val="005530DA"/>
    <w:rsid w:val="0056021A"/>
    <w:rsid w:val="00565841"/>
    <w:rsid w:val="005705FF"/>
    <w:rsid w:val="00570D5E"/>
    <w:rsid w:val="00583A4B"/>
    <w:rsid w:val="00586F36"/>
    <w:rsid w:val="00591389"/>
    <w:rsid w:val="00593E33"/>
    <w:rsid w:val="00594C13"/>
    <w:rsid w:val="005A2FA1"/>
    <w:rsid w:val="005A6CA6"/>
    <w:rsid w:val="005B691C"/>
    <w:rsid w:val="005B7F51"/>
    <w:rsid w:val="005C57CF"/>
    <w:rsid w:val="005D0873"/>
    <w:rsid w:val="005D3957"/>
    <w:rsid w:val="005E5B45"/>
    <w:rsid w:val="005E70A3"/>
    <w:rsid w:val="005F0D8C"/>
    <w:rsid w:val="005F11A0"/>
    <w:rsid w:val="005F37E7"/>
    <w:rsid w:val="006009BF"/>
    <w:rsid w:val="00602C5F"/>
    <w:rsid w:val="006067E3"/>
    <w:rsid w:val="00614694"/>
    <w:rsid w:val="00616AFF"/>
    <w:rsid w:val="00630B9D"/>
    <w:rsid w:val="00636AA6"/>
    <w:rsid w:val="00642703"/>
    <w:rsid w:val="00654F3E"/>
    <w:rsid w:val="0065554F"/>
    <w:rsid w:val="0066068B"/>
    <w:rsid w:val="00660CEE"/>
    <w:rsid w:val="00671B67"/>
    <w:rsid w:val="0069345F"/>
    <w:rsid w:val="006B25CD"/>
    <w:rsid w:val="006B3021"/>
    <w:rsid w:val="006C7D88"/>
    <w:rsid w:val="006D3E62"/>
    <w:rsid w:val="006E4F55"/>
    <w:rsid w:val="006F5BBA"/>
    <w:rsid w:val="006F5E7C"/>
    <w:rsid w:val="0070002F"/>
    <w:rsid w:val="007021E9"/>
    <w:rsid w:val="00703AFF"/>
    <w:rsid w:val="007078AF"/>
    <w:rsid w:val="00717246"/>
    <w:rsid w:val="00717AB0"/>
    <w:rsid w:val="007208C2"/>
    <w:rsid w:val="00725FC5"/>
    <w:rsid w:val="007264BB"/>
    <w:rsid w:val="00734AD8"/>
    <w:rsid w:val="00736441"/>
    <w:rsid w:val="00744985"/>
    <w:rsid w:val="007545F4"/>
    <w:rsid w:val="00767BAC"/>
    <w:rsid w:val="0077117A"/>
    <w:rsid w:val="0078333E"/>
    <w:rsid w:val="00785B06"/>
    <w:rsid w:val="00787669"/>
    <w:rsid w:val="007971BF"/>
    <w:rsid w:val="007A2165"/>
    <w:rsid w:val="007A460D"/>
    <w:rsid w:val="007A629B"/>
    <w:rsid w:val="007A799B"/>
    <w:rsid w:val="007B0554"/>
    <w:rsid w:val="007B21B8"/>
    <w:rsid w:val="007B41AE"/>
    <w:rsid w:val="007D163E"/>
    <w:rsid w:val="007E0EB8"/>
    <w:rsid w:val="007E286C"/>
    <w:rsid w:val="007E3CFB"/>
    <w:rsid w:val="007E499C"/>
    <w:rsid w:val="007E5E3C"/>
    <w:rsid w:val="007E6B26"/>
    <w:rsid w:val="008015EE"/>
    <w:rsid w:val="008021E2"/>
    <w:rsid w:val="0080276F"/>
    <w:rsid w:val="00803414"/>
    <w:rsid w:val="00805D4B"/>
    <w:rsid w:val="00815643"/>
    <w:rsid w:val="00817614"/>
    <w:rsid w:val="00830921"/>
    <w:rsid w:val="00843F9B"/>
    <w:rsid w:val="00845A87"/>
    <w:rsid w:val="008508DB"/>
    <w:rsid w:val="008611F5"/>
    <w:rsid w:val="00862996"/>
    <w:rsid w:val="00863C81"/>
    <w:rsid w:val="00865AC0"/>
    <w:rsid w:val="0086777C"/>
    <w:rsid w:val="00871915"/>
    <w:rsid w:val="00881B8E"/>
    <w:rsid w:val="008826B4"/>
    <w:rsid w:val="008844DE"/>
    <w:rsid w:val="00891F99"/>
    <w:rsid w:val="00895A16"/>
    <w:rsid w:val="008A25EE"/>
    <w:rsid w:val="008A6266"/>
    <w:rsid w:val="008A7F0A"/>
    <w:rsid w:val="008B6624"/>
    <w:rsid w:val="008C32F4"/>
    <w:rsid w:val="008D29BB"/>
    <w:rsid w:val="008D35B1"/>
    <w:rsid w:val="008D7EDB"/>
    <w:rsid w:val="008E252E"/>
    <w:rsid w:val="008E30DB"/>
    <w:rsid w:val="008E450D"/>
    <w:rsid w:val="0091104A"/>
    <w:rsid w:val="00915ECE"/>
    <w:rsid w:val="009212FA"/>
    <w:rsid w:val="00923F7B"/>
    <w:rsid w:val="009257A9"/>
    <w:rsid w:val="0092765F"/>
    <w:rsid w:val="00930DB8"/>
    <w:rsid w:val="009312F6"/>
    <w:rsid w:val="00933C37"/>
    <w:rsid w:val="00941256"/>
    <w:rsid w:val="009618D1"/>
    <w:rsid w:val="00961A81"/>
    <w:rsid w:val="00967317"/>
    <w:rsid w:val="00974A0A"/>
    <w:rsid w:val="009750B0"/>
    <w:rsid w:val="00980127"/>
    <w:rsid w:val="009932F6"/>
    <w:rsid w:val="00995C9A"/>
    <w:rsid w:val="009A1C33"/>
    <w:rsid w:val="009A237C"/>
    <w:rsid w:val="009A4824"/>
    <w:rsid w:val="009B0ED1"/>
    <w:rsid w:val="009B16FF"/>
    <w:rsid w:val="009C03FA"/>
    <w:rsid w:val="009C274A"/>
    <w:rsid w:val="009C4A60"/>
    <w:rsid w:val="009D78BE"/>
    <w:rsid w:val="009F1EE8"/>
    <w:rsid w:val="00A00AE2"/>
    <w:rsid w:val="00A03F42"/>
    <w:rsid w:val="00A11EDE"/>
    <w:rsid w:val="00A2187F"/>
    <w:rsid w:val="00A22081"/>
    <w:rsid w:val="00A2442D"/>
    <w:rsid w:val="00A24BEC"/>
    <w:rsid w:val="00A43D76"/>
    <w:rsid w:val="00A4466D"/>
    <w:rsid w:val="00A5649F"/>
    <w:rsid w:val="00A56A26"/>
    <w:rsid w:val="00A650A1"/>
    <w:rsid w:val="00A704F4"/>
    <w:rsid w:val="00A71EAD"/>
    <w:rsid w:val="00A87C1E"/>
    <w:rsid w:val="00A9213E"/>
    <w:rsid w:val="00AA3B86"/>
    <w:rsid w:val="00AB17BC"/>
    <w:rsid w:val="00AB27BD"/>
    <w:rsid w:val="00AC1241"/>
    <w:rsid w:val="00AC4D69"/>
    <w:rsid w:val="00AC7902"/>
    <w:rsid w:val="00AD220E"/>
    <w:rsid w:val="00AE09CB"/>
    <w:rsid w:val="00AE1891"/>
    <w:rsid w:val="00AE1FBE"/>
    <w:rsid w:val="00AE4A00"/>
    <w:rsid w:val="00AF1104"/>
    <w:rsid w:val="00B04911"/>
    <w:rsid w:val="00B160D2"/>
    <w:rsid w:val="00B235ED"/>
    <w:rsid w:val="00B24A54"/>
    <w:rsid w:val="00B25B3F"/>
    <w:rsid w:val="00B275DD"/>
    <w:rsid w:val="00B36DB8"/>
    <w:rsid w:val="00B4252F"/>
    <w:rsid w:val="00B57B8B"/>
    <w:rsid w:val="00B64DD8"/>
    <w:rsid w:val="00B7354B"/>
    <w:rsid w:val="00B751BA"/>
    <w:rsid w:val="00B77F3B"/>
    <w:rsid w:val="00B9189F"/>
    <w:rsid w:val="00B93849"/>
    <w:rsid w:val="00B9560F"/>
    <w:rsid w:val="00BA3016"/>
    <w:rsid w:val="00BA4721"/>
    <w:rsid w:val="00BA4ECF"/>
    <w:rsid w:val="00BB0C2E"/>
    <w:rsid w:val="00BB52BD"/>
    <w:rsid w:val="00BC116B"/>
    <w:rsid w:val="00BC24CB"/>
    <w:rsid w:val="00BC4532"/>
    <w:rsid w:val="00BC61EE"/>
    <w:rsid w:val="00BD333C"/>
    <w:rsid w:val="00BD4146"/>
    <w:rsid w:val="00BD49E0"/>
    <w:rsid w:val="00BE2BD9"/>
    <w:rsid w:val="00BE2E5C"/>
    <w:rsid w:val="00BF2B2B"/>
    <w:rsid w:val="00BF2DD1"/>
    <w:rsid w:val="00BF50B0"/>
    <w:rsid w:val="00C003E8"/>
    <w:rsid w:val="00C06FA1"/>
    <w:rsid w:val="00C07A78"/>
    <w:rsid w:val="00C11B4E"/>
    <w:rsid w:val="00C241D0"/>
    <w:rsid w:val="00C2748B"/>
    <w:rsid w:val="00C44B89"/>
    <w:rsid w:val="00C45C80"/>
    <w:rsid w:val="00C477EE"/>
    <w:rsid w:val="00C5199C"/>
    <w:rsid w:val="00C524A2"/>
    <w:rsid w:val="00C53F62"/>
    <w:rsid w:val="00C57397"/>
    <w:rsid w:val="00C608CF"/>
    <w:rsid w:val="00C61FAB"/>
    <w:rsid w:val="00C71FB2"/>
    <w:rsid w:val="00C72F36"/>
    <w:rsid w:val="00C933C7"/>
    <w:rsid w:val="00C95F4C"/>
    <w:rsid w:val="00CB0587"/>
    <w:rsid w:val="00CB35E0"/>
    <w:rsid w:val="00CC44B5"/>
    <w:rsid w:val="00CD0CCB"/>
    <w:rsid w:val="00CD30F8"/>
    <w:rsid w:val="00CD36C9"/>
    <w:rsid w:val="00CD4269"/>
    <w:rsid w:val="00CD5766"/>
    <w:rsid w:val="00CE2411"/>
    <w:rsid w:val="00CF175C"/>
    <w:rsid w:val="00CF2CAD"/>
    <w:rsid w:val="00D02EA5"/>
    <w:rsid w:val="00D15759"/>
    <w:rsid w:val="00D1656B"/>
    <w:rsid w:val="00D218D4"/>
    <w:rsid w:val="00D268A1"/>
    <w:rsid w:val="00D26B35"/>
    <w:rsid w:val="00D4333B"/>
    <w:rsid w:val="00D44A32"/>
    <w:rsid w:val="00D46001"/>
    <w:rsid w:val="00D46FC1"/>
    <w:rsid w:val="00D47C17"/>
    <w:rsid w:val="00D5227C"/>
    <w:rsid w:val="00D55440"/>
    <w:rsid w:val="00D56F50"/>
    <w:rsid w:val="00D57EDF"/>
    <w:rsid w:val="00D604D4"/>
    <w:rsid w:val="00D61A76"/>
    <w:rsid w:val="00D670E9"/>
    <w:rsid w:val="00D720A4"/>
    <w:rsid w:val="00D74186"/>
    <w:rsid w:val="00D757D7"/>
    <w:rsid w:val="00D818CA"/>
    <w:rsid w:val="00D9602E"/>
    <w:rsid w:val="00DA02BC"/>
    <w:rsid w:val="00DA607F"/>
    <w:rsid w:val="00DB233D"/>
    <w:rsid w:val="00DB42DD"/>
    <w:rsid w:val="00DB735F"/>
    <w:rsid w:val="00DC234C"/>
    <w:rsid w:val="00DC68FD"/>
    <w:rsid w:val="00DE779D"/>
    <w:rsid w:val="00E06550"/>
    <w:rsid w:val="00E202EC"/>
    <w:rsid w:val="00E27F45"/>
    <w:rsid w:val="00E33FE9"/>
    <w:rsid w:val="00E46749"/>
    <w:rsid w:val="00E5424D"/>
    <w:rsid w:val="00E65A00"/>
    <w:rsid w:val="00E838D8"/>
    <w:rsid w:val="00E93CF8"/>
    <w:rsid w:val="00EA1DC6"/>
    <w:rsid w:val="00EA673E"/>
    <w:rsid w:val="00EA6BD0"/>
    <w:rsid w:val="00EB1969"/>
    <w:rsid w:val="00EE636F"/>
    <w:rsid w:val="00EF463F"/>
    <w:rsid w:val="00EF59E0"/>
    <w:rsid w:val="00F00D00"/>
    <w:rsid w:val="00F02B4F"/>
    <w:rsid w:val="00F03B81"/>
    <w:rsid w:val="00F07CB1"/>
    <w:rsid w:val="00F10C2A"/>
    <w:rsid w:val="00F11588"/>
    <w:rsid w:val="00F11B92"/>
    <w:rsid w:val="00F20E9D"/>
    <w:rsid w:val="00F23BB1"/>
    <w:rsid w:val="00F23C04"/>
    <w:rsid w:val="00F32D20"/>
    <w:rsid w:val="00F33605"/>
    <w:rsid w:val="00F35821"/>
    <w:rsid w:val="00F413D8"/>
    <w:rsid w:val="00F476CF"/>
    <w:rsid w:val="00F50D2C"/>
    <w:rsid w:val="00F60598"/>
    <w:rsid w:val="00F61869"/>
    <w:rsid w:val="00F63EC1"/>
    <w:rsid w:val="00F673EE"/>
    <w:rsid w:val="00F67A8B"/>
    <w:rsid w:val="00F764C1"/>
    <w:rsid w:val="00F80824"/>
    <w:rsid w:val="00F814AF"/>
    <w:rsid w:val="00F8224B"/>
    <w:rsid w:val="00F86C5F"/>
    <w:rsid w:val="00F94528"/>
    <w:rsid w:val="00F9675B"/>
    <w:rsid w:val="00FA052B"/>
    <w:rsid w:val="00FA223F"/>
    <w:rsid w:val="00FB5A09"/>
    <w:rsid w:val="00FC7035"/>
    <w:rsid w:val="00FD330B"/>
    <w:rsid w:val="00FD5C15"/>
    <w:rsid w:val="00FE0F34"/>
    <w:rsid w:val="00FE2DD8"/>
    <w:rsid w:val="00FE77CA"/>
    <w:rsid w:val="00FF4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841"/>
    <w:rPr>
      <w:rFonts w:ascii="Times New Roman" w:eastAsia="Times New Roman" w:hAnsi="Times New Roman"/>
      <w:sz w:val="20"/>
      <w:szCs w:val="20"/>
    </w:rPr>
  </w:style>
  <w:style w:type="paragraph" w:styleId="1">
    <w:name w:val="heading 1"/>
    <w:basedOn w:val="a"/>
    <w:next w:val="a"/>
    <w:link w:val="10"/>
    <w:uiPriority w:val="99"/>
    <w:qFormat/>
    <w:rsid w:val="00593E33"/>
    <w:pPr>
      <w:keepNext/>
      <w:keepLines/>
      <w:spacing w:before="480"/>
      <w:outlineLvl w:val="0"/>
    </w:pPr>
    <w:rPr>
      <w:rFonts w:ascii="Italic" w:hAnsi="Italic"/>
      <w:b/>
      <w:bCs/>
      <w:color w:val="A5A5A5"/>
      <w:sz w:val="28"/>
      <w:szCs w:val="28"/>
    </w:rPr>
  </w:style>
  <w:style w:type="paragraph" w:styleId="2">
    <w:name w:val="heading 2"/>
    <w:basedOn w:val="a"/>
    <w:next w:val="a"/>
    <w:link w:val="20"/>
    <w:uiPriority w:val="99"/>
    <w:qFormat/>
    <w:rsid w:val="00923F7B"/>
    <w:pPr>
      <w:keepNext/>
      <w:keepLines/>
      <w:spacing w:before="200"/>
      <w:outlineLvl w:val="1"/>
    </w:pPr>
    <w:rPr>
      <w:rFonts w:ascii="Italic" w:hAnsi="Italic"/>
      <w:b/>
      <w:bCs/>
      <w:color w:val="DDDDDD"/>
      <w:sz w:val="26"/>
      <w:szCs w:val="26"/>
    </w:rPr>
  </w:style>
  <w:style w:type="paragraph" w:styleId="3">
    <w:name w:val="heading 3"/>
    <w:basedOn w:val="a"/>
    <w:next w:val="a"/>
    <w:link w:val="30"/>
    <w:uiPriority w:val="9"/>
    <w:qFormat/>
    <w:rsid w:val="00923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923F7B"/>
    <w:pPr>
      <w:keepNext/>
      <w:widowControl w:val="0"/>
      <w:shd w:val="clear" w:color="auto" w:fill="FFFFFF"/>
      <w:autoSpaceDE w:val="0"/>
      <w:autoSpaceDN w:val="0"/>
      <w:adjustRightInd w:val="0"/>
      <w:spacing w:before="108"/>
      <w:ind w:left="12"/>
      <w:jc w:val="both"/>
      <w:outlineLvl w:val="3"/>
    </w:pPr>
    <w:rPr>
      <w:b/>
      <w:bCs/>
      <w:color w:val="000000"/>
      <w:spacing w:val="-6"/>
      <w:sz w:val="24"/>
      <w:szCs w:val="24"/>
    </w:rPr>
  </w:style>
  <w:style w:type="paragraph" w:styleId="5">
    <w:name w:val="heading 5"/>
    <w:basedOn w:val="a"/>
    <w:next w:val="a"/>
    <w:link w:val="50"/>
    <w:uiPriority w:val="99"/>
    <w:qFormat/>
    <w:rsid w:val="00923F7B"/>
    <w:pPr>
      <w:keepNext/>
      <w:keepLines/>
      <w:spacing w:before="200"/>
      <w:outlineLvl w:val="4"/>
    </w:pPr>
    <w:rPr>
      <w:rFonts w:ascii="Italic" w:hAnsi="Italic"/>
      <w:color w:val="6E6E6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3E33"/>
    <w:rPr>
      <w:rFonts w:ascii="Italic" w:hAnsi="Italic" w:cs="Times New Roman"/>
      <w:b/>
      <w:bCs/>
      <w:color w:val="A5A5A5"/>
      <w:sz w:val="28"/>
      <w:szCs w:val="28"/>
      <w:lang w:eastAsia="ru-RU"/>
    </w:rPr>
  </w:style>
  <w:style w:type="character" w:customStyle="1" w:styleId="20">
    <w:name w:val="Заголовок 2 Знак"/>
    <w:basedOn w:val="a0"/>
    <w:link w:val="2"/>
    <w:uiPriority w:val="99"/>
    <w:locked/>
    <w:rsid w:val="00923F7B"/>
    <w:rPr>
      <w:rFonts w:ascii="Italic" w:hAnsi="Italic" w:cs="Times New Roman"/>
      <w:b/>
      <w:bCs/>
      <w:color w:val="DDDDDD"/>
      <w:sz w:val="26"/>
      <w:szCs w:val="26"/>
      <w:lang w:eastAsia="ru-RU"/>
    </w:rPr>
  </w:style>
  <w:style w:type="character" w:customStyle="1" w:styleId="30">
    <w:name w:val="Заголовок 3 Знак"/>
    <w:basedOn w:val="a0"/>
    <w:link w:val="3"/>
    <w:uiPriority w:val="9"/>
    <w:locked/>
    <w:rsid w:val="00923F7B"/>
    <w:rPr>
      <w:rFonts w:ascii="Arial" w:hAnsi="Arial" w:cs="Arial"/>
      <w:b/>
      <w:bCs/>
      <w:sz w:val="26"/>
      <w:szCs w:val="26"/>
      <w:lang w:eastAsia="ru-RU"/>
    </w:rPr>
  </w:style>
  <w:style w:type="character" w:customStyle="1" w:styleId="40">
    <w:name w:val="Заголовок 4 Знак"/>
    <w:basedOn w:val="a0"/>
    <w:link w:val="4"/>
    <w:uiPriority w:val="99"/>
    <w:locked/>
    <w:rsid w:val="00923F7B"/>
    <w:rPr>
      <w:rFonts w:ascii="Times New Roman" w:hAnsi="Times New Roman" w:cs="Times New Roman"/>
      <w:b/>
      <w:bCs/>
      <w:color w:val="000000"/>
      <w:spacing w:val="-6"/>
      <w:sz w:val="24"/>
      <w:szCs w:val="24"/>
      <w:shd w:val="clear" w:color="auto" w:fill="FFFFFF"/>
      <w:lang w:eastAsia="ru-RU"/>
    </w:rPr>
  </w:style>
  <w:style w:type="character" w:customStyle="1" w:styleId="50">
    <w:name w:val="Заголовок 5 Знак"/>
    <w:basedOn w:val="a0"/>
    <w:link w:val="5"/>
    <w:uiPriority w:val="99"/>
    <w:locked/>
    <w:rsid w:val="00923F7B"/>
    <w:rPr>
      <w:rFonts w:ascii="Italic" w:hAnsi="Italic" w:cs="Times New Roman"/>
      <w:color w:val="6E6E6E"/>
      <w:sz w:val="20"/>
      <w:szCs w:val="20"/>
      <w:lang w:eastAsia="ru-RU"/>
    </w:rPr>
  </w:style>
  <w:style w:type="character" w:styleId="a3">
    <w:name w:val="page number"/>
    <w:basedOn w:val="a0"/>
    <w:uiPriority w:val="99"/>
    <w:rsid w:val="00565841"/>
    <w:rPr>
      <w:rFonts w:cs="Times New Roman"/>
    </w:rPr>
  </w:style>
  <w:style w:type="paragraph" w:styleId="a4">
    <w:name w:val="footer"/>
    <w:basedOn w:val="a"/>
    <w:link w:val="a5"/>
    <w:uiPriority w:val="99"/>
    <w:rsid w:val="00565841"/>
    <w:pPr>
      <w:tabs>
        <w:tab w:val="center" w:pos="4677"/>
        <w:tab w:val="right" w:pos="9355"/>
      </w:tabs>
    </w:pPr>
    <w:rPr>
      <w:sz w:val="24"/>
    </w:rPr>
  </w:style>
  <w:style w:type="character" w:customStyle="1" w:styleId="a5">
    <w:name w:val="Нижний колонтитул Знак"/>
    <w:basedOn w:val="a0"/>
    <w:link w:val="a4"/>
    <w:uiPriority w:val="99"/>
    <w:locked/>
    <w:rsid w:val="00565841"/>
    <w:rPr>
      <w:rFonts w:ascii="Times New Roman" w:hAnsi="Times New Roman" w:cs="Times New Roman"/>
      <w:sz w:val="20"/>
      <w:szCs w:val="20"/>
      <w:lang w:eastAsia="ru-RU"/>
    </w:rPr>
  </w:style>
  <w:style w:type="table" w:styleId="a6">
    <w:name w:val="Table Grid"/>
    <w:basedOn w:val="a1"/>
    <w:uiPriority w:val="99"/>
    <w:rsid w:val="0056584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65841"/>
    <w:pPr>
      <w:tabs>
        <w:tab w:val="center" w:pos="4677"/>
        <w:tab w:val="right" w:pos="9355"/>
      </w:tabs>
    </w:pPr>
  </w:style>
  <w:style w:type="character" w:customStyle="1" w:styleId="a8">
    <w:name w:val="Верхний колонтитул Знак"/>
    <w:basedOn w:val="a0"/>
    <w:link w:val="a7"/>
    <w:uiPriority w:val="99"/>
    <w:locked/>
    <w:rsid w:val="00565841"/>
    <w:rPr>
      <w:rFonts w:ascii="Times New Roman" w:hAnsi="Times New Roman" w:cs="Times New Roman"/>
      <w:sz w:val="20"/>
      <w:szCs w:val="20"/>
      <w:lang w:eastAsia="ru-RU"/>
    </w:rPr>
  </w:style>
  <w:style w:type="paragraph" w:styleId="a9">
    <w:name w:val="Plain Text"/>
    <w:basedOn w:val="a"/>
    <w:link w:val="aa"/>
    <w:rsid w:val="00565841"/>
    <w:rPr>
      <w:rFonts w:ascii="Courier New" w:hAnsi="Courier New" w:cs="Courier New"/>
    </w:rPr>
  </w:style>
  <w:style w:type="character" w:customStyle="1" w:styleId="aa">
    <w:name w:val="Текст Знак"/>
    <w:basedOn w:val="a0"/>
    <w:link w:val="a9"/>
    <w:locked/>
    <w:rsid w:val="00565841"/>
    <w:rPr>
      <w:rFonts w:ascii="Courier New" w:hAnsi="Courier New" w:cs="Courier New"/>
      <w:sz w:val="20"/>
      <w:szCs w:val="20"/>
      <w:lang w:eastAsia="ru-RU"/>
    </w:rPr>
  </w:style>
  <w:style w:type="paragraph" w:styleId="11">
    <w:name w:val="toc 1"/>
    <w:basedOn w:val="a"/>
    <w:next w:val="a"/>
    <w:autoRedefine/>
    <w:uiPriority w:val="99"/>
    <w:semiHidden/>
    <w:rsid w:val="00565841"/>
    <w:pPr>
      <w:spacing w:before="120" w:after="120"/>
    </w:pPr>
    <w:rPr>
      <w:b/>
      <w:bCs/>
      <w:caps/>
    </w:rPr>
  </w:style>
  <w:style w:type="paragraph" w:styleId="21">
    <w:name w:val="toc 2"/>
    <w:basedOn w:val="a"/>
    <w:next w:val="a"/>
    <w:autoRedefine/>
    <w:semiHidden/>
    <w:rsid w:val="00785B06"/>
    <w:pPr>
      <w:tabs>
        <w:tab w:val="right" w:leader="dot" w:pos="9679"/>
      </w:tabs>
      <w:spacing w:line="360" w:lineRule="auto"/>
      <w:ind w:left="200"/>
      <w:jc w:val="center"/>
    </w:pPr>
    <w:rPr>
      <w:rFonts w:ascii="Arial" w:hAnsi="Arial" w:cs="Arial"/>
      <w:b/>
      <w:smallCaps/>
      <w:noProof/>
      <w:color w:val="0070C0"/>
      <w:sz w:val="24"/>
      <w:szCs w:val="24"/>
    </w:rPr>
  </w:style>
  <w:style w:type="paragraph" w:styleId="31">
    <w:name w:val="toc 3"/>
    <w:basedOn w:val="a"/>
    <w:next w:val="a"/>
    <w:autoRedefine/>
    <w:semiHidden/>
    <w:rsid w:val="00DB735F"/>
    <w:pPr>
      <w:tabs>
        <w:tab w:val="right" w:leader="dot" w:pos="9679"/>
      </w:tabs>
      <w:spacing w:line="360" w:lineRule="auto"/>
      <w:jc w:val="center"/>
    </w:pPr>
    <w:rPr>
      <w:iCs/>
      <w:noProof/>
      <w:sz w:val="24"/>
      <w:szCs w:val="24"/>
    </w:rPr>
  </w:style>
  <w:style w:type="paragraph" w:styleId="41">
    <w:name w:val="toc 4"/>
    <w:basedOn w:val="a"/>
    <w:next w:val="a"/>
    <w:autoRedefine/>
    <w:uiPriority w:val="99"/>
    <w:semiHidden/>
    <w:rsid w:val="00565841"/>
    <w:pPr>
      <w:ind w:left="600"/>
    </w:pPr>
    <w:rPr>
      <w:sz w:val="18"/>
      <w:szCs w:val="18"/>
    </w:rPr>
  </w:style>
  <w:style w:type="paragraph" w:styleId="51">
    <w:name w:val="toc 5"/>
    <w:basedOn w:val="a"/>
    <w:next w:val="a"/>
    <w:autoRedefine/>
    <w:uiPriority w:val="99"/>
    <w:semiHidden/>
    <w:rsid w:val="00565841"/>
    <w:pPr>
      <w:ind w:left="800"/>
    </w:pPr>
    <w:rPr>
      <w:sz w:val="18"/>
      <w:szCs w:val="18"/>
    </w:rPr>
  </w:style>
  <w:style w:type="paragraph" w:styleId="6">
    <w:name w:val="toc 6"/>
    <w:basedOn w:val="a"/>
    <w:next w:val="a"/>
    <w:autoRedefine/>
    <w:uiPriority w:val="99"/>
    <w:semiHidden/>
    <w:rsid w:val="00565841"/>
    <w:pPr>
      <w:ind w:left="1000"/>
    </w:pPr>
    <w:rPr>
      <w:sz w:val="18"/>
      <w:szCs w:val="18"/>
    </w:rPr>
  </w:style>
  <w:style w:type="paragraph" w:styleId="7">
    <w:name w:val="toc 7"/>
    <w:basedOn w:val="a"/>
    <w:next w:val="a"/>
    <w:autoRedefine/>
    <w:uiPriority w:val="99"/>
    <w:semiHidden/>
    <w:rsid w:val="00565841"/>
    <w:pPr>
      <w:ind w:left="1200"/>
    </w:pPr>
    <w:rPr>
      <w:sz w:val="18"/>
      <w:szCs w:val="18"/>
    </w:rPr>
  </w:style>
  <w:style w:type="paragraph" w:styleId="8">
    <w:name w:val="toc 8"/>
    <w:basedOn w:val="a"/>
    <w:next w:val="a"/>
    <w:autoRedefine/>
    <w:uiPriority w:val="99"/>
    <w:semiHidden/>
    <w:rsid w:val="00565841"/>
    <w:pPr>
      <w:ind w:left="1400"/>
    </w:pPr>
    <w:rPr>
      <w:sz w:val="18"/>
      <w:szCs w:val="18"/>
    </w:rPr>
  </w:style>
  <w:style w:type="paragraph" w:styleId="9">
    <w:name w:val="toc 9"/>
    <w:basedOn w:val="a"/>
    <w:next w:val="a"/>
    <w:autoRedefine/>
    <w:uiPriority w:val="99"/>
    <w:semiHidden/>
    <w:rsid w:val="00565841"/>
    <w:pPr>
      <w:ind w:left="1600"/>
    </w:pPr>
    <w:rPr>
      <w:sz w:val="18"/>
      <w:szCs w:val="18"/>
    </w:rPr>
  </w:style>
  <w:style w:type="character" w:styleId="ab">
    <w:name w:val="Hyperlink"/>
    <w:basedOn w:val="a0"/>
    <w:rsid w:val="00565841"/>
    <w:rPr>
      <w:rFonts w:cs="Times New Roman"/>
      <w:color w:val="0000FF"/>
      <w:u w:val="single"/>
    </w:rPr>
  </w:style>
  <w:style w:type="paragraph" w:customStyle="1" w:styleId="ac">
    <w:name w:val="основной"/>
    <w:basedOn w:val="a"/>
    <w:uiPriority w:val="99"/>
    <w:rsid w:val="00565841"/>
    <w:pPr>
      <w:keepNext/>
    </w:pPr>
    <w:rPr>
      <w:sz w:val="24"/>
    </w:rPr>
  </w:style>
  <w:style w:type="paragraph" w:customStyle="1" w:styleId="Iauiue">
    <w:name w:val="Iau?iue"/>
    <w:uiPriority w:val="99"/>
    <w:rsid w:val="00565841"/>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565841"/>
    <w:pPr>
      <w:widowControl/>
      <w:ind w:firstLine="284"/>
      <w:jc w:val="both"/>
    </w:pPr>
    <w:rPr>
      <w:rFonts w:ascii="Peterburg" w:hAnsi="Peterburg"/>
    </w:rPr>
  </w:style>
  <w:style w:type="paragraph" w:customStyle="1" w:styleId="nienie">
    <w:name w:val="nienie"/>
    <w:basedOn w:val="Iauiue"/>
    <w:uiPriority w:val="99"/>
    <w:rsid w:val="00565841"/>
    <w:pPr>
      <w:keepLines/>
      <w:ind w:left="709" w:hanging="284"/>
      <w:jc w:val="both"/>
    </w:pPr>
    <w:rPr>
      <w:rFonts w:ascii="Peterburg" w:hAnsi="Peterburg"/>
      <w:sz w:val="24"/>
    </w:rPr>
  </w:style>
  <w:style w:type="paragraph" w:customStyle="1" w:styleId="Heading">
    <w:name w:val="Heading"/>
    <w:uiPriority w:val="99"/>
    <w:rsid w:val="00565841"/>
    <w:pPr>
      <w:widowControl w:val="0"/>
      <w:autoSpaceDE w:val="0"/>
      <w:autoSpaceDN w:val="0"/>
      <w:adjustRightInd w:val="0"/>
    </w:pPr>
    <w:rPr>
      <w:rFonts w:ascii="Arial" w:eastAsia="Times New Roman" w:hAnsi="Arial" w:cs="Arial"/>
      <w:b/>
      <w:bCs/>
      <w:color w:val="000000"/>
    </w:rPr>
  </w:style>
  <w:style w:type="paragraph" w:styleId="ad">
    <w:name w:val="Balloon Text"/>
    <w:basedOn w:val="a"/>
    <w:link w:val="ae"/>
    <w:uiPriority w:val="99"/>
    <w:rsid w:val="00565841"/>
    <w:rPr>
      <w:rFonts w:ascii="Tahoma" w:hAnsi="Tahoma" w:cs="Tahoma"/>
      <w:sz w:val="16"/>
      <w:szCs w:val="16"/>
    </w:rPr>
  </w:style>
  <w:style w:type="character" w:customStyle="1" w:styleId="ae">
    <w:name w:val="Текст выноски Знак"/>
    <w:basedOn w:val="a0"/>
    <w:link w:val="ad"/>
    <w:uiPriority w:val="99"/>
    <w:locked/>
    <w:rsid w:val="00565841"/>
    <w:rPr>
      <w:rFonts w:ascii="Tahoma" w:hAnsi="Tahoma" w:cs="Tahoma"/>
      <w:sz w:val="16"/>
      <w:szCs w:val="16"/>
      <w:lang w:eastAsia="ru-RU"/>
    </w:rPr>
  </w:style>
  <w:style w:type="paragraph" w:styleId="af">
    <w:name w:val="Normal (Web)"/>
    <w:basedOn w:val="a"/>
    <w:uiPriority w:val="99"/>
    <w:rsid w:val="00565841"/>
    <w:pPr>
      <w:ind w:firstLine="240"/>
      <w:jc w:val="both"/>
    </w:pPr>
    <w:rPr>
      <w:sz w:val="18"/>
      <w:szCs w:val="18"/>
    </w:rPr>
  </w:style>
  <w:style w:type="paragraph" w:styleId="af0">
    <w:name w:val="Title"/>
    <w:basedOn w:val="a"/>
    <w:link w:val="af1"/>
    <w:uiPriority w:val="99"/>
    <w:qFormat/>
    <w:rsid w:val="00565841"/>
    <w:pPr>
      <w:spacing w:line="360" w:lineRule="auto"/>
      <w:jc w:val="center"/>
    </w:pPr>
    <w:rPr>
      <w:b/>
      <w:bCs/>
      <w:sz w:val="24"/>
      <w:szCs w:val="24"/>
    </w:rPr>
  </w:style>
  <w:style w:type="character" w:customStyle="1" w:styleId="af1">
    <w:name w:val="Название Знак"/>
    <w:basedOn w:val="a0"/>
    <w:link w:val="af0"/>
    <w:uiPriority w:val="99"/>
    <w:locked/>
    <w:rsid w:val="00565841"/>
    <w:rPr>
      <w:rFonts w:ascii="Times New Roman" w:hAnsi="Times New Roman" w:cs="Times New Roman"/>
      <w:b/>
      <w:bCs/>
      <w:sz w:val="24"/>
      <w:szCs w:val="24"/>
      <w:lang w:eastAsia="ru-RU"/>
    </w:rPr>
  </w:style>
  <w:style w:type="character" w:styleId="af2">
    <w:name w:val="Subtle Emphasis"/>
    <w:basedOn w:val="a0"/>
    <w:uiPriority w:val="19"/>
    <w:qFormat/>
    <w:rsid w:val="00593E33"/>
    <w:rPr>
      <w:rFonts w:cs="Times New Roman"/>
      <w:i/>
      <w:iCs/>
      <w:color w:val="808080"/>
    </w:rPr>
  </w:style>
  <w:style w:type="character" w:styleId="af3">
    <w:name w:val="FollowedHyperlink"/>
    <w:basedOn w:val="a0"/>
    <w:uiPriority w:val="99"/>
    <w:semiHidden/>
    <w:rsid w:val="005458CB"/>
    <w:rPr>
      <w:rFonts w:cs="Times New Roman"/>
      <w:color w:val="919191"/>
      <w:u w:val="single"/>
    </w:rPr>
  </w:style>
  <w:style w:type="paragraph" w:styleId="af4">
    <w:name w:val="List Paragraph"/>
    <w:basedOn w:val="a"/>
    <w:uiPriority w:val="34"/>
    <w:qFormat/>
    <w:rsid w:val="009212FA"/>
    <w:pPr>
      <w:ind w:left="720"/>
      <w:contextualSpacing/>
    </w:pPr>
  </w:style>
  <w:style w:type="character" w:styleId="af5">
    <w:name w:val="annotation reference"/>
    <w:basedOn w:val="a0"/>
    <w:uiPriority w:val="99"/>
    <w:semiHidden/>
    <w:rsid w:val="00244CE9"/>
    <w:rPr>
      <w:rFonts w:cs="Times New Roman"/>
      <w:sz w:val="16"/>
      <w:szCs w:val="16"/>
    </w:rPr>
  </w:style>
  <w:style w:type="paragraph" w:styleId="af6">
    <w:name w:val="annotation text"/>
    <w:basedOn w:val="a"/>
    <w:link w:val="af7"/>
    <w:uiPriority w:val="99"/>
    <w:semiHidden/>
    <w:rsid w:val="00244CE9"/>
  </w:style>
  <w:style w:type="character" w:customStyle="1" w:styleId="af7">
    <w:name w:val="Текст примечания Знак"/>
    <w:basedOn w:val="a0"/>
    <w:link w:val="af6"/>
    <w:uiPriority w:val="99"/>
    <w:semiHidden/>
    <w:locked/>
    <w:rsid w:val="00244CE9"/>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244CE9"/>
    <w:rPr>
      <w:b/>
      <w:bCs/>
    </w:rPr>
  </w:style>
  <w:style w:type="character" w:customStyle="1" w:styleId="af9">
    <w:name w:val="Тема примечания Знак"/>
    <w:basedOn w:val="af7"/>
    <w:link w:val="af8"/>
    <w:uiPriority w:val="99"/>
    <w:semiHidden/>
    <w:locked/>
    <w:rsid w:val="00244CE9"/>
    <w:rPr>
      <w:rFonts w:ascii="Times New Roman" w:hAnsi="Times New Roman" w:cs="Times New Roman"/>
      <w:b/>
      <w:bCs/>
      <w:sz w:val="20"/>
      <w:szCs w:val="20"/>
      <w:lang w:eastAsia="ru-RU"/>
    </w:rPr>
  </w:style>
  <w:style w:type="paragraph" w:customStyle="1" w:styleId="afa">
    <w:name w:val="Îáû÷íûé"/>
    <w:uiPriority w:val="99"/>
    <w:rsid w:val="00923F7B"/>
    <w:rPr>
      <w:rFonts w:ascii="Times New Roman" w:eastAsia="Times New Roman" w:hAnsi="Times New Roman"/>
      <w:sz w:val="20"/>
      <w:szCs w:val="20"/>
      <w:lang w:val="en-US"/>
    </w:rPr>
  </w:style>
  <w:style w:type="paragraph" w:customStyle="1" w:styleId="ConsNormal">
    <w:name w:val="ConsNormal"/>
    <w:uiPriority w:val="99"/>
    <w:rsid w:val="00923F7B"/>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923F7B"/>
    <w:pPr>
      <w:widowControl w:val="0"/>
      <w:autoSpaceDE w:val="0"/>
      <w:autoSpaceDN w:val="0"/>
      <w:adjustRightInd w:val="0"/>
    </w:pPr>
    <w:rPr>
      <w:rFonts w:ascii="Arial" w:eastAsia="Times New Roman" w:hAnsi="Arial" w:cs="Arial"/>
      <w:b/>
      <w:bCs/>
      <w:sz w:val="16"/>
      <w:szCs w:val="16"/>
    </w:rPr>
  </w:style>
  <w:style w:type="paragraph" w:customStyle="1" w:styleId="afb">
    <w:name w:val="Постановление"/>
    <w:basedOn w:val="a"/>
    <w:uiPriority w:val="99"/>
    <w:rsid w:val="00923F7B"/>
    <w:pPr>
      <w:spacing w:line="360" w:lineRule="atLeast"/>
      <w:jc w:val="center"/>
    </w:pPr>
    <w:rPr>
      <w:spacing w:val="6"/>
      <w:sz w:val="32"/>
      <w:szCs w:val="32"/>
    </w:rPr>
  </w:style>
  <w:style w:type="paragraph" w:customStyle="1" w:styleId="12">
    <w:name w:val="Вертикальный отступ 1"/>
    <w:basedOn w:val="a"/>
    <w:uiPriority w:val="99"/>
    <w:rsid w:val="00923F7B"/>
    <w:pPr>
      <w:jc w:val="center"/>
    </w:pPr>
    <w:rPr>
      <w:sz w:val="28"/>
      <w:szCs w:val="28"/>
      <w:lang w:val="en-US"/>
    </w:rPr>
  </w:style>
  <w:style w:type="paragraph" w:customStyle="1" w:styleId="42">
    <w:name w:val="Вертикальный отступ 4"/>
    <w:basedOn w:val="12"/>
    <w:uiPriority w:val="99"/>
    <w:rsid w:val="00923F7B"/>
    <w:rPr>
      <w:sz w:val="22"/>
      <w:szCs w:val="22"/>
    </w:rPr>
  </w:style>
  <w:style w:type="paragraph" w:customStyle="1" w:styleId="ConsNonformat">
    <w:name w:val="ConsNonformat"/>
    <w:uiPriority w:val="99"/>
    <w:rsid w:val="00923F7B"/>
    <w:pPr>
      <w:widowControl w:val="0"/>
      <w:autoSpaceDE w:val="0"/>
      <w:autoSpaceDN w:val="0"/>
      <w:adjustRightInd w:val="0"/>
    </w:pPr>
    <w:rPr>
      <w:rFonts w:ascii="Courier New" w:eastAsia="Times New Roman" w:hAnsi="Courier New" w:cs="Courier New"/>
      <w:sz w:val="18"/>
      <w:szCs w:val="18"/>
    </w:rPr>
  </w:style>
  <w:style w:type="paragraph" w:styleId="afc">
    <w:name w:val="endnote text"/>
    <w:basedOn w:val="a"/>
    <w:link w:val="afd"/>
    <w:uiPriority w:val="99"/>
    <w:semiHidden/>
    <w:rsid w:val="00AC1241"/>
  </w:style>
  <w:style w:type="character" w:customStyle="1" w:styleId="afd">
    <w:name w:val="Текст концевой сноски Знак"/>
    <w:basedOn w:val="a0"/>
    <w:link w:val="afc"/>
    <w:uiPriority w:val="99"/>
    <w:semiHidden/>
    <w:locked/>
    <w:rsid w:val="00AC1241"/>
    <w:rPr>
      <w:rFonts w:ascii="Times New Roman" w:hAnsi="Times New Roman" w:cs="Times New Roman"/>
      <w:sz w:val="20"/>
      <w:szCs w:val="20"/>
      <w:lang w:eastAsia="ru-RU"/>
    </w:rPr>
  </w:style>
  <w:style w:type="character" w:styleId="afe">
    <w:name w:val="endnote reference"/>
    <w:basedOn w:val="a0"/>
    <w:uiPriority w:val="99"/>
    <w:semiHidden/>
    <w:rsid w:val="00AC1241"/>
    <w:rPr>
      <w:rFonts w:cs="Times New Roman"/>
      <w:vertAlign w:val="superscript"/>
    </w:rPr>
  </w:style>
  <w:style w:type="paragraph" w:styleId="aff">
    <w:name w:val="Document Map"/>
    <w:basedOn w:val="a"/>
    <w:link w:val="aff0"/>
    <w:uiPriority w:val="99"/>
    <w:semiHidden/>
    <w:rsid w:val="002B7F6F"/>
    <w:rPr>
      <w:rFonts w:ascii="Tahoma" w:hAnsi="Tahoma" w:cs="Tahoma"/>
      <w:sz w:val="16"/>
      <w:szCs w:val="16"/>
    </w:rPr>
  </w:style>
  <w:style w:type="character" w:customStyle="1" w:styleId="aff0">
    <w:name w:val="Схема документа Знак"/>
    <w:basedOn w:val="a0"/>
    <w:link w:val="aff"/>
    <w:uiPriority w:val="99"/>
    <w:semiHidden/>
    <w:locked/>
    <w:rsid w:val="002B7F6F"/>
    <w:rPr>
      <w:rFonts w:ascii="Tahoma" w:hAnsi="Tahoma" w:cs="Tahoma"/>
      <w:sz w:val="16"/>
      <w:szCs w:val="16"/>
      <w:lang w:eastAsia="ru-RU"/>
    </w:rPr>
  </w:style>
  <w:style w:type="character" w:styleId="aff1">
    <w:name w:val="Strong"/>
    <w:basedOn w:val="a0"/>
    <w:uiPriority w:val="99"/>
    <w:qFormat/>
    <w:rsid w:val="0069345F"/>
    <w:rPr>
      <w:rFonts w:cs="Times New Roman"/>
      <w:b/>
      <w:bCs/>
    </w:rPr>
  </w:style>
  <w:style w:type="paragraph" w:customStyle="1" w:styleId="ConsCell">
    <w:name w:val="ConsCell"/>
    <w:uiPriority w:val="99"/>
    <w:rsid w:val="006F5E7C"/>
    <w:pPr>
      <w:widowControl w:val="0"/>
      <w:autoSpaceDE w:val="0"/>
      <w:autoSpaceDN w:val="0"/>
      <w:adjustRightInd w:val="0"/>
      <w:ind w:right="19772"/>
    </w:pPr>
    <w:rPr>
      <w:rFonts w:ascii="Arial" w:eastAsia="SimSun" w:hAnsi="Arial" w:cs="Arial"/>
      <w:sz w:val="20"/>
      <w:szCs w:val="20"/>
      <w:lang w:eastAsia="zh-CN"/>
    </w:rPr>
  </w:style>
  <w:style w:type="paragraph" w:customStyle="1" w:styleId="ConsDocList">
    <w:name w:val="ConsDocList"/>
    <w:uiPriority w:val="99"/>
    <w:rsid w:val="006F5E7C"/>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
    <w:name w:val="- СТРАНИЦА -"/>
    <w:uiPriority w:val="99"/>
    <w:rsid w:val="006F5E7C"/>
    <w:rPr>
      <w:rFonts w:ascii="Times New Roman" w:eastAsia="Times New Roman" w:hAnsi="Times New Roman"/>
      <w:sz w:val="20"/>
      <w:szCs w:val="20"/>
    </w:rPr>
  </w:style>
  <w:style w:type="paragraph" w:styleId="aff2">
    <w:name w:val="Body Text"/>
    <w:basedOn w:val="a"/>
    <w:link w:val="aff3"/>
    <w:uiPriority w:val="99"/>
    <w:rsid w:val="006F5E7C"/>
    <w:pPr>
      <w:jc w:val="center"/>
    </w:pPr>
    <w:rPr>
      <w:b/>
      <w:bCs/>
      <w:sz w:val="24"/>
      <w:szCs w:val="24"/>
    </w:rPr>
  </w:style>
  <w:style w:type="character" w:customStyle="1" w:styleId="aff3">
    <w:name w:val="Основной текст Знак"/>
    <w:basedOn w:val="a0"/>
    <w:link w:val="aff2"/>
    <w:uiPriority w:val="99"/>
    <w:locked/>
    <w:rsid w:val="006F5E7C"/>
    <w:rPr>
      <w:rFonts w:ascii="Times New Roman" w:hAnsi="Times New Roman" w:cs="Times New Roman"/>
      <w:b/>
      <w:bCs/>
      <w:sz w:val="24"/>
      <w:szCs w:val="24"/>
      <w:lang w:eastAsia="ru-RU"/>
    </w:rPr>
  </w:style>
  <w:style w:type="paragraph" w:styleId="aff4">
    <w:name w:val="Block Text"/>
    <w:basedOn w:val="a"/>
    <w:uiPriority w:val="99"/>
    <w:rsid w:val="006F5E7C"/>
    <w:pPr>
      <w:tabs>
        <w:tab w:val="left" w:pos="10440"/>
      </w:tabs>
      <w:spacing w:before="120"/>
      <w:ind w:left="360" w:right="333"/>
      <w:jc w:val="both"/>
    </w:pPr>
    <w:rPr>
      <w:b/>
      <w:bCs/>
      <w:sz w:val="24"/>
      <w:szCs w:val="24"/>
    </w:rPr>
  </w:style>
  <w:style w:type="paragraph" w:styleId="aff5">
    <w:name w:val="Body Text Indent"/>
    <w:basedOn w:val="a"/>
    <w:link w:val="aff6"/>
    <w:uiPriority w:val="99"/>
    <w:rsid w:val="006F5E7C"/>
    <w:pPr>
      <w:spacing w:after="120"/>
      <w:ind w:left="283"/>
    </w:pPr>
    <w:rPr>
      <w:sz w:val="24"/>
      <w:szCs w:val="24"/>
    </w:rPr>
  </w:style>
  <w:style w:type="character" w:customStyle="1" w:styleId="aff6">
    <w:name w:val="Основной текст с отступом Знак"/>
    <w:basedOn w:val="a0"/>
    <w:link w:val="aff5"/>
    <w:uiPriority w:val="99"/>
    <w:locked/>
    <w:rsid w:val="006F5E7C"/>
    <w:rPr>
      <w:rFonts w:ascii="Times New Roman" w:hAnsi="Times New Roman" w:cs="Times New Roman"/>
      <w:sz w:val="24"/>
      <w:szCs w:val="24"/>
      <w:lang w:eastAsia="ru-RU"/>
    </w:rPr>
  </w:style>
  <w:style w:type="paragraph" w:styleId="22">
    <w:name w:val="Body Text Indent 2"/>
    <w:basedOn w:val="a"/>
    <w:link w:val="23"/>
    <w:uiPriority w:val="99"/>
    <w:rsid w:val="006F5E7C"/>
    <w:pPr>
      <w:spacing w:after="120" w:line="480" w:lineRule="auto"/>
      <w:ind w:left="283"/>
    </w:pPr>
    <w:rPr>
      <w:sz w:val="24"/>
      <w:szCs w:val="24"/>
    </w:rPr>
  </w:style>
  <w:style w:type="character" w:customStyle="1" w:styleId="23">
    <w:name w:val="Основной текст с отступом 2 Знак"/>
    <w:basedOn w:val="a0"/>
    <w:link w:val="22"/>
    <w:uiPriority w:val="99"/>
    <w:locked/>
    <w:rsid w:val="006F5E7C"/>
    <w:rPr>
      <w:rFonts w:ascii="Times New Roman" w:hAnsi="Times New Roman" w:cs="Times New Roman"/>
      <w:sz w:val="24"/>
      <w:szCs w:val="24"/>
      <w:lang w:eastAsia="ru-RU"/>
    </w:rPr>
  </w:style>
  <w:style w:type="paragraph" w:styleId="24">
    <w:name w:val="Body Text 2"/>
    <w:basedOn w:val="a"/>
    <w:link w:val="25"/>
    <w:uiPriority w:val="99"/>
    <w:rsid w:val="006F5E7C"/>
    <w:pPr>
      <w:widowControl w:val="0"/>
      <w:autoSpaceDE w:val="0"/>
      <w:autoSpaceDN w:val="0"/>
      <w:adjustRightInd w:val="0"/>
      <w:ind w:left="540" w:firstLine="720"/>
      <w:jc w:val="both"/>
    </w:pPr>
    <w:rPr>
      <w:color w:val="FF0000"/>
      <w:sz w:val="22"/>
      <w:szCs w:val="22"/>
    </w:rPr>
  </w:style>
  <w:style w:type="character" w:customStyle="1" w:styleId="25">
    <w:name w:val="Основной текст 2 Знак"/>
    <w:basedOn w:val="a0"/>
    <w:link w:val="24"/>
    <w:uiPriority w:val="99"/>
    <w:locked/>
    <w:rsid w:val="006F5E7C"/>
    <w:rPr>
      <w:rFonts w:ascii="Times New Roman" w:hAnsi="Times New Roman" w:cs="Times New Roman"/>
      <w:color w:val="FF0000"/>
      <w:lang w:eastAsia="ru-RU"/>
    </w:rPr>
  </w:style>
  <w:style w:type="paragraph" w:styleId="32">
    <w:name w:val="Body Text Indent 3"/>
    <w:basedOn w:val="a"/>
    <w:link w:val="33"/>
    <w:uiPriority w:val="99"/>
    <w:rsid w:val="006F5E7C"/>
    <w:pPr>
      <w:ind w:left="540" w:firstLine="720"/>
      <w:jc w:val="both"/>
    </w:pPr>
    <w:rPr>
      <w:sz w:val="22"/>
      <w:szCs w:val="22"/>
    </w:rPr>
  </w:style>
  <w:style w:type="character" w:customStyle="1" w:styleId="33">
    <w:name w:val="Основной текст с отступом 3 Знак"/>
    <w:basedOn w:val="a0"/>
    <w:link w:val="32"/>
    <w:uiPriority w:val="99"/>
    <w:locked/>
    <w:rsid w:val="006F5E7C"/>
    <w:rPr>
      <w:rFonts w:ascii="Times New Roman" w:hAnsi="Times New Roman" w:cs="Times New Roman"/>
      <w:lang w:eastAsia="ru-RU"/>
    </w:rPr>
  </w:style>
  <w:style w:type="character" w:customStyle="1" w:styleId="13">
    <w:name w:val="Заголовок 1 Знак Знак"/>
    <w:basedOn w:val="a0"/>
    <w:uiPriority w:val="99"/>
    <w:rsid w:val="006F5E7C"/>
    <w:rPr>
      <w:rFonts w:cs="Times New Roman"/>
      <w:b/>
      <w:bCs/>
      <w:sz w:val="28"/>
      <w:szCs w:val="28"/>
      <w:lang w:val="ru-RU" w:eastAsia="ru-RU" w:bidi="ar-SA"/>
    </w:rPr>
  </w:style>
  <w:style w:type="character" w:styleId="aff7">
    <w:name w:val="Emphasis"/>
    <w:basedOn w:val="a0"/>
    <w:uiPriority w:val="99"/>
    <w:qFormat/>
    <w:rsid w:val="006F5E7C"/>
    <w:rPr>
      <w:rFonts w:cs="Times New Roman"/>
      <w:i/>
      <w:iCs/>
    </w:rPr>
  </w:style>
  <w:style w:type="paragraph" w:customStyle="1" w:styleId="ConsPlusNormal">
    <w:name w:val="ConsPlusNormal"/>
    <w:uiPriority w:val="99"/>
    <w:rsid w:val="006F5E7C"/>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6F5E7C"/>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F5E7C"/>
    <w:pPr>
      <w:autoSpaceDE w:val="0"/>
      <w:autoSpaceDN w:val="0"/>
      <w:adjustRightInd w:val="0"/>
    </w:pPr>
    <w:rPr>
      <w:rFonts w:ascii="Arial" w:eastAsia="Times New Roman" w:hAnsi="Arial" w:cs="Arial"/>
      <w:b/>
      <w:bCs/>
      <w:sz w:val="20"/>
      <w:szCs w:val="20"/>
    </w:rPr>
  </w:style>
  <w:style w:type="paragraph" w:customStyle="1" w:styleId="14">
    <w:name w:val="текст 1"/>
    <w:basedOn w:val="a"/>
    <w:next w:val="a"/>
    <w:uiPriority w:val="99"/>
    <w:rsid w:val="006F5E7C"/>
    <w:pPr>
      <w:ind w:firstLine="540"/>
      <w:jc w:val="both"/>
    </w:pPr>
    <w:rPr>
      <w:szCs w:val="24"/>
    </w:rPr>
  </w:style>
  <w:style w:type="paragraph" w:customStyle="1" w:styleId="aff8">
    <w:name w:val="Таблица"/>
    <w:basedOn w:val="a"/>
    <w:uiPriority w:val="99"/>
    <w:rsid w:val="006F5E7C"/>
    <w:pPr>
      <w:jc w:val="both"/>
    </w:pPr>
    <w:rPr>
      <w:sz w:val="24"/>
      <w:szCs w:val="24"/>
    </w:rPr>
  </w:style>
  <w:style w:type="paragraph" w:customStyle="1" w:styleId="S">
    <w:name w:val="S_Титульный"/>
    <w:basedOn w:val="a"/>
    <w:uiPriority w:val="99"/>
    <w:rsid w:val="006F5E7C"/>
    <w:pPr>
      <w:spacing w:line="360" w:lineRule="auto"/>
      <w:ind w:left="3060"/>
      <w:jc w:val="right"/>
    </w:pPr>
    <w:rPr>
      <w:b/>
      <w:caps/>
      <w:sz w:val="24"/>
      <w:szCs w:val="24"/>
    </w:rPr>
  </w:style>
  <w:style w:type="character" w:customStyle="1" w:styleId="110">
    <w:name w:val="Заголовок 1 Знак1"/>
    <w:basedOn w:val="a0"/>
    <w:uiPriority w:val="99"/>
    <w:rsid w:val="006F5E7C"/>
    <w:rPr>
      <w:rFonts w:ascii="Times New Roman" w:hAnsi="Times New Roman" w:cs="Times New Roman"/>
      <w:b/>
      <w:bCs/>
      <w:sz w:val="28"/>
      <w:szCs w:val="28"/>
      <w:lang w:eastAsia="ru-RU"/>
    </w:rPr>
  </w:style>
  <w:style w:type="paragraph" w:styleId="aff9">
    <w:name w:val="footnote text"/>
    <w:basedOn w:val="a"/>
    <w:link w:val="affa"/>
    <w:uiPriority w:val="99"/>
    <w:rsid w:val="006F5E7C"/>
  </w:style>
  <w:style w:type="character" w:customStyle="1" w:styleId="affa">
    <w:name w:val="Текст сноски Знак"/>
    <w:basedOn w:val="a0"/>
    <w:link w:val="aff9"/>
    <w:uiPriority w:val="99"/>
    <w:locked/>
    <w:rsid w:val="006F5E7C"/>
    <w:rPr>
      <w:rFonts w:ascii="Times New Roman" w:hAnsi="Times New Roman" w:cs="Times New Roman"/>
      <w:sz w:val="20"/>
      <w:szCs w:val="20"/>
      <w:lang w:eastAsia="ru-RU"/>
    </w:rPr>
  </w:style>
  <w:style w:type="character" w:styleId="affb">
    <w:name w:val="footnote reference"/>
    <w:basedOn w:val="a0"/>
    <w:uiPriority w:val="99"/>
    <w:rsid w:val="006F5E7C"/>
    <w:rPr>
      <w:rFonts w:cs="Times New Roman"/>
      <w:vertAlign w:val="superscript"/>
    </w:rPr>
  </w:style>
  <w:style w:type="paragraph" w:customStyle="1" w:styleId="15">
    <w:name w:val="Стиль1"/>
    <w:basedOn w:val="3"/>
    <w:rsid w:val="001C6F22"/>
    <w:pPr>
      <w:keepLines/>
      <w:widowControl/>
      <w:autoSpaceDE/>
      <w:autoSpaceDN/>
      <w:adjustRightInd/>
      <w:spacing w:before="60" w:after="120"/>
      <w:jc w:val="both"/>
    </w:pPr>
    <w:rPr>
      <w:b w:val="0"/>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9090688">
      <w:marLeft w:val="0"/>
      <w:marRight w:val="0"/>
      <w:marTop w:val="0"/>
      <w:marBottom w:val="0"/>
      <w:divBdr>
        <w:top w:val="none" w:sz="0" w:space="0" w:color="auto"/>
        <w:left w:val="none" w:sz="0" w:space="0" w:color="auto"/>
        <w:bottom w:val="none" w:sz="0" w:space="0" w:color="auto"/>
        <w:right w:val="none" w:sz="0" w:space="0" w:color="auto"/>
      </w:divBdr>
    </w:div>
    <w:div w:id="1719090689">
      <w:marLeft w:val="0"/>
      <w:marRight w:val="0"/>
      <w:marTop w:val="0"/>
      <w:marBottom w:val="0"/>
      <w:divBdr>
        <w:top w:val="none" w:sz="0" w:space="0" w:color="auto"/>
        <w:left w:val="none" w:sz="0" w:space="0" w:color="auto"/>
        <w:bottom w:val="none" w:sz="0" w:space="0" w:color="auto"/>
        <w:right w:val="none" w:sz="0" w:space="0" w:color="auto"/>
      </w:divBdr>
    </w:div>
    <w:div w:id="1719090690">
      <w:marLeft w:val="0"/>
      <w:marRight w:val="0"/>
      <w:marTop w:val="0"/>
      <w:marBottom w:val="0"/>
      <w:divBdr>
        <w:top w:val="none" w:sz="0" w:space="0" w:color="auto"/>
        <w:left w:val="none" w:sz="0" w:space="0" w:color="auto"/>
        <w:bottom w:val="none" w:sz="0" w:space="0" w:color="auto"/>
        <w:right w:val="none" w:sz="0" w:space="0" w:color="auto"/>
      </w:divBdr>
    </w:div>
    <w:div w:id="1719090691">
      <w:marLeft w:val="0"/>
      <w:marRight w:val="0"/>
      <w:marTop w:val="0"/>
      <w:marBottom w:val="0"/>
      <w:divBdr>
        <w:top w:val="none" w:sz="0" w:space="0" w:color="auto"/>
        <w:left w:val="none" w:sz="0" w:space="0" w:color="auto"/>
        <w:bottom w:val="none" w:sz="0" w:space="0" w:color="auto"/>
        <w:right w:val="none" w:sz="0" w:space="0" w:color="auto"/>
      </w:divBdr>
    </w:div>
    <w:div w:id="1719090692">
      <w:marLeft w:val="0"/>
      <w:marRight w:val="0"/>
      <w:marTop w:val="0"/>
      <w:marBottom w:val="0"/>
      <w:divBdr>
        <w:top w:val="none" w:sz="0" w:space="0" w:color="auto"/>
        <w:left w:val="none" w:sz="0" w:space="0" w:color="auto"/>
        <w:bottom w:val="none" w:sz="0" w:space="0" w:color="auto"/>
        <w:right w:val="none" w:sz="0" w:space="0" w:color="auto"/>
      </w:divBdr>
    </w:div>
    <w:div w:id="1719090693">
      <w:marLeft w:val="0"/>
      <w:marRight w:val="0"/>
      <w:marTop w:val="0"/>
      <w:marBottom w:val="0"/>
      <w:divBdr>
        <w:top w:val="none" w:sz="0" w:space="0" w:color="auto"/>
        <w:left w:val="none" w:sz="0" w:space="0" w:color="auto"/>
        <w:bottom w:val="none" w:sz="0" w:space="0" w:color="auto"/>
        <w:right w:val="none" w:sz="0" w:space="0" w:color="auto"/>
      </w:divBdr>
    </w:div>
    <w:div w:id="1719090694">
      <w:marLeft w:val="0"/>
      <w:marRight w:val="0"/>
      <w:marTop w:val="0"/>
      <w:marBottom w:val="0"/>
      <w:divBdr>
        <w:top w:val="none" w:sz="0" w:space="0" w:color="auto"/>
        <w:left w:val="none" w:sz="0" w:space="0" w:color="auto"/>
        <w:bottom w:val="none" w:sz="0" w:space="0" w:color="auto"/>
        <w:right w:val="none" w:sz="0" w:space="0" w:color="auto"/>
      </w:divBdr>
    </w:div>
    <w:div w:id="1719090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1E66A-7D9B-4874-A4B7-9CF54E27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42</Pages>
  <Words>16938</Words>
  <Characters>132940</Characters>
  <Application>Microsoft Office Word</Application>
  <DocSecurity>0</DocSecurity>
  <Lines>1107</Lines>
  <Paragraphs>299</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Зимовниковского сельского поселения                 Зимовниковского района Ростовской области</vt:lpstr>
    </vt:vector>
  </TitlesOfParts>
  <Company/>
  <LinksUpToDate>false</LinksUpToDate>
  <CharactersWithSpaces>149579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Зимовниковского сельского поселения                 Зимовниковского района Ростовской области</dc:title>
  <dc:subject/>
  <dc:creator>Рудь</dc:creator>
  <cp:keywords/>
  <dc:description/>
  <cp:lastModifiedBy>25Кабинет</cp:lastModifiedBy>
  <cp:revision>22</cp:revision>
  <cp:lastPrinted>2012-11-28T05:15:00Z</cp:lastPrinted>
  <dcterms:created xsi:type="dcterms:W3CDTF">2011-09-27T08:10:00Z</dcterms:created>
  <dcterms:modified xsi:type="dcterms:W3CDTF">2012-11-28T05:19:00Z</dcterms:modified>
</cp:coreProperties>
</file>