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A" w:rsidRDefault="00447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0A" w:rsidRDefault="004477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41140A" w:rsidRDefault="004477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41140A" w:rsidRDefault="004477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41140A" w:rsidRDefault="004477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41140A" w:rsidRDefault="004477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  <w:r w:rsidR="00E8409E">
        <w:rPr>
          <w:rFonts w:ascii="Times New Roman" w:hAnsi="Times New Roman"/>
          <w:b/>
          <w:sz w:val="32"/>
        </w:rPr>
        <w:t xml:space="preserve">        проект</w:t>
      </w:r>
    </w:p>
    <w:p w:rsidR="0041140A" w:rsidRDefault="00E840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___</w:t>
      </w:r>
      <w:r w:rsidR="00447799">
        <w:rPr>
          <w:rFonts w:ascii="Times New Roman" w:hAnsi="Times New Roman"/>
          <w:b/>
          <w:sz w:val="28"/>
        </w:rPr>
        <w:t xml:space="preserve">  </w:t>
      </w:r>
    </w:p>
    <w:p w:rsidR="0041140A" w:rsidRDefault="004477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8409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.12.2023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         п. Зимовники</w:t>
      </w:r>
    </w:p>
    <w:p w:rsidR="0041140A" w:rsidRDefault="0041140A">
      <w:pPr>
        <w:spacing w:after="0" w:line="240" w:lineRule="auto"/>
        <w:rPr>
          <w:rFonts w:ascii="Times New Roman" w:hAnsi="Times New Roman"/>
          <w:sz w:val="28"/>
        </w:rPr>
      </w:pPr>
    </w:p>
    <w:p w:rsidR="0041140A" w:rsidRDefault="0044779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</w:t>
      </w:r>
    </w:p>
    <w:p w:rsidR="0041140A" w:rsidRDefault="0044779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Зимовниковского сельского</w:t>
      </w:r>
    </w:p>
    <w:p w:rsidR="0041140A" w:rsidRDefault="0044779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поселения от 08.11.2018 №428«Об утверждении </w:t>
      </w:r>
    </w:p>
    <w:p w:rsidR="0041140A" w:rsidRDefault="0044779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муниципальной программы Зимовниковского </w:t>
      </w:r>
    </w:p>
    <w:p w:rsidR="0041140A" w:rsidRDefault="0044779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</w:t>
      </w:r>
      <w:proofErr w:type="gramStart"/>
      <w:r>
        <w:rPr>
          <w:rFonts w:ascii="Times New Roman" w:hAnsi="Times New Roman"/>
          <w:sz w:val="26"/>
        </w:rPr>
        <w:t>«З</w:t>
      </w:r>
      <w:proofErr w:type="gramEnd"/>
      <w:r>
        <w:rPr>
          <w:rFonts w:ascii="Times New Roman" w:hAnsi="Times New Roman"/>
          <w:sz w:val="26"/>
        </w:rPr>
        <w:t xml:space="preserve">ащита населения и </w:t>
      </w:r>
    </w:p>
    <w:p w:rsidR="0041140A" w:rsidRDefault="0044779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территории от чрезвычайных ситуаций, </w:t>
      </w:r>
    </w:p>
    <w:p w:rsidR="0041140A" w:rsidRDefault="0044779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обеспечение пожарной безопасности и </w:t>
      </w:r>
    </w:p>
    <w:p w:rsidR="0041140A" w:rsidRDefault="00447799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безопасности людей на водных объектах»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</w:rPr>
      </w:pPr>
    </w:p>
    <w:p w:rsidR="0041140A" w:rsidRDefault="00447799">
      <w:pPr>
        <w:pStyle w:val="ConsPlusTitle"/>
        <w:widowControl/>
        <w:ind w:right="-54"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41140A" w:rsidRDefault="0041140A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:rsidR="0041140A" w:rsidRDefault="00447799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Внести изменения в Постановление Администрации Зимовниковского сельского поселения №428 от 08.11.2018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 №1.</w:t>
      </w:r>
    </w:p>
    <w:p w:rsidR="0041140A" w:rsidRDefault="00447799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Приложение 1 к Постановлению изложить в новой редакции согласно приложению к настоящему постановлению.</w:t>
      </w:r>
    </w:p>
    <w:p w:rsidR="0041140A" w:rsidRDefault="00447799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Контроль за исполнением постановления возложить на ведущего специалиста Администрации Зимовниковского сельского поселенияА.Н. Кулагина.</w:t>
      </w:r>
    </w:p>
    <w:p w:rsidR="0041140A" w:rsidRDefault="0041140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41140A" w:rsidRDefault="004477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Администрации </w:t>
      </w:r>
    </w:p>
    <w:p w:rsidR="0041140A" w:rsidRDefault="004477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Зимовниковскогосельского поселения</w:t>
      </w:r>
      <w:r w:rsidR="00FC1E82">
        <w:rPr>
          <w:rFonts w:ascii="Times New Roman" w:hAnsi="Times New Roman"/>
          <w:sz w:val="26"/>
        </w:rPr>
        <w:t xml:space="preserve">                                                  </w:t>
      </w:r>
      <w:r>
        <w:rPr>
          <w:rFonts w:ascii="Times New Roman" w:hAnsi="Times New Roman"/>
          <w:sz w:val="26"/>
        </w:rPr>
        <w:t>А.В. Мартыненко</w:t>
      </w:r>
    </w:p>
    <w:p w:rsidR="0041140A" w:rsidRDefault="0041140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1140A" w:rsidRDefault="004477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вносит ведущий специалист по физической культуре молодежной политике и общественным связям Кулагин А.Н</w:t>
      </w:r>
    </w:p>
    <w:p w:rsidR="0041140A" w:rsidRDefault="0041140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41140A" w:rsidRDefault="0041140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41140A" w:rsidRDefault="0041140A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</w:p>
    <w:p w:rsidR="0041140A" w:rsidRDefault="00447799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№1 </w:t>
      </w:r>
    </w:p>
    <w:p w:rsidR="0041140A" w:rsidRDefault="00447799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Зимовник</w:t>
      </w:r>
      <w:r w:rsidR="00E8409E">
        <w:rPr>
          <w:rFonts w:ascii="Times New Roman" w:hAnsi="Times New Roman"/>
          <w:sz w:val="24"/>
        </w:rPr>
        <w:t>овского сельского поселения от .12.2023 №___</w:t>
      </w:r>
    </w:p>
    <w:p w:rsidR="0041140A" w:rsidRDefault="0041140A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</w:p>
    <w:p w:rsidR="0041140A" w:rsidRDefault="0041140A">
      <w:pPr>
        <w:spacing w:after="0" w:line="240" w:lineRule="auto"/>
        <w:rPr>
          <w:rFonts w:ascii="Times New Roman" w:hAnsi="Times New Roman"/>
          <w:sz w:val="28"/>
        </w:r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«Защита населения и территории от чрезвычайных ситуаций, обеспечение пожарной безопасности и безопасности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людей на водных объектах»</w:t>
      </w:r>
    </w:p>
    <w:p w:rsidR="0041140A" w:rsidRDefault="0041140A">
      <w:pPr>
        <w:spacing w:after="0" w:line="240" w:lineRule="auto"/>
        <w:rPr>
          <w:rFonts w:ascii="Times New Roman" w:hAnsi="Times New Roman"/>
          <w:sz w:val="28"/>
        </w:r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04"/>
        <w:gridCol w:w="6741"/>
      </w:tblGrid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 Зимовниковского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 - муниципальная программа)</w:t>
            </w: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            –    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tabs>
                <w:tab w:val="left" w:pos="343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Соисполнители            – муниципальной 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–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41140A" w:rsidRDefault="00411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            – муниципальной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№ 1 «Пожарная безопасность»; подпрограмма № 2 «Защита от чрезвычайных ситуаций»; 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№ 3 «Обеспечение безопасности на воде»</w:t>
            </w:r>
          </w:p>
          <w:p w:rsidR="0041140A" w:rsidRDefault="0041140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задачи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индикаторы и         показатели муниципальной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</w:rPr>
              <w:t>людей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которым оказана помощь при </w:t>
            </w:r>
            <w:r>
              <w:rPr>
                <w:rFonts w:ascii="Times New Roman" w:hAnsi="Times New Roman"/>
                <w:sz w:val="28"/>
              </w:rPr>
              <w:lastRenderedPageBreak/>
              <w:t>пожарах, чрезвычайных ситуациях и происшествиях;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41140A" w:rsidRDefault="00411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Этапы и сроки              </w:t>
            </w:r>
            <w:proofErr w:type="gramStart"/>
            <w:r>
              <w:rPr>
                <w:rFonts w:ascii="Times New Roman" w:hAnsi="Times New Roman"/>
                <w:sz w:val="28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еализации 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реализации муниципальной программы </w:t>
            </w:r>
            <w:r>
              <w:rPr>
                <w:rFonts w:ascii="Times New Roman" w:hAnsi="Times New Roman"/>
                <w:sz w:val="28"/>
              </w:rPr>
              <w:br/>
              <w:t xml:space="preserve">не выделяются; 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программы 2019-2030 г.г.</w:t>
            </w: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      муниципальной программы</w:t>
            </w:r>
          </w:p>
          <w:p w:rsidR="0041140A" w:rsidRDefault="0041140A">
            <w:pPr>
              <w:pStyle w:val="ae"/>
              <w:ind w:firstLine="3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ассигнований бюджета программы 2019-2030 годы 2428,0 тыс. рублей, в том числе: 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83,6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94,9тыс.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92,9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45,0тыс.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101,6тыс.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570,0тыс.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240,0тыс.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240,0тыс.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240,0тыс.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240,0тыс.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240,0тыс.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240,0тыс. рублей</w:t>
            </w:r>
          </w:p>
        </w:tc>
      </w:tr>
      <w:tr w:rsidR="0041140A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     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реализации 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1140A" w:rsidRDefault="004114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41140A" w:rsidRDefault="00447799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 №1 «Пожарная безопасность»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140A" w:rsidRDefault="0041140A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0"/>
        <w:gridCol w:w="6245"/>
      </w:tblGrid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«Пожарная безопасность» 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подпрограмма №2)</w:t>
            </w:r>
          </w:p>
        </w:tc>
      </w:tr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исполнитель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Администрация Зимовниковского сельского поселения</w:t>
            </w:r>
          </w:p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Участники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пожарной безопасности населения и территории Зимовниковского сельского поселения</w:t>
            </w:r>
          </w:p>
        </w:tc>
      </w:tr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пожаров</w:t>
            </w:r>
          </w:p>
        </w:tc>
      </w:tr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показатели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тушение пожаров;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спасенных людей и людей, которым оказана экстренная помощь при пожарах</w:t>
            </w:r>
          </w:p>
          <w:p w:rsidR="0041140A" w:rsidRDefault="00411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2 не выделяются;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годы.</w:t>
            </w:r>
          </w:p>
        </w:tc>
      </w:tr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ассигнований бюджета подпрограммы №2 на 2019-2030 годы составляет  1571,8 тыс. рублей, в том числе: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71,8 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88,6 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86,9 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35,0тыс.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84,5тыс.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455,0тыс.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125,0тыс.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125,0тыс.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125,0тыс.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125,0тыс.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125,0тыс.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125,0тыс. рублей.</w:t>
            </w:r>
          </w:p>
        </w:tc>
      </w:tr>
      <w:tr w:rsidR="0041140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пожаров и смягчение их возможных последствий;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пожарной безопасности.</w:t>
            </w:r>
          </w:p>
        </w:tc>
      </w:tr>
    </w:tbl>
    <w:p w:rsidR="0041140A" w:rsidRDefault="0041140A">
      <w:pPr>
        <w:spacing w:after="0"/>
        <w:jc w:val="center"/>
        <w:rPr>
          <w:rFonts w:ascii="Times New Roman" w:hAnsi="Times New Roman"/>
          <w:sz w:val="28"/>
        </w:rPr>
      </w:pPr>
    </w:p>
    <w:p w:rsidR="00447799" w:rsidRDefault="00447799">
      <w:pPr>
        <w:spacing w:after="0"/>
        <w:jc w:val="center"/>
        <w:rPr>
          <w:rFonts w:ascii="Times New Roman" w:hAnsi="Times New Roman"/>
          <w:sz w:val="28"/>
        </w:rPr>
      </w:pPr>
    </w:p>
    <w:p w:rsidR="00447799" w:rsidRDefault="00447799">
      <w:pPr>
        <w:spacing w:after="0"/>
        <w:jc w:val="center"/>
        <w:rPr>
          <w:rFonts w:ascii="Times New Roman" w:hAnsi="Times New Roman"/>
          <w:sz w:val="28"/>
        </w:rPr>
      </w:pPr>
    </w:p>
    <w:p w:rsidR="00447799" w:rsidRDefault="00447799">
      <w:pPr>
        <w:spacing w:after="0"/>
        <w:jc w:val="center"/>
        <w:rPr>
          <w:rFonts w:ascii="Times New Roman" w:hAnsi="Times New Roman"/>
          <w:sz w:val="28"/>
        </w:rPr>
      </w:pPr>
    </w:p>
    <w:p w:rsidR="0041140A" w:rsidRDefault="0044779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41140A" w:rsidRDefault="00447799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№ 2 «Защита от чрезвычайных ситуаций» муниципальной программы Зимовниковского сельского поселения «Защита населения и </w:t>
      </w:r>
      <w:r>
        <w:rPr>
          <w:rFonts w:ascii="Times New Roman" w:hAnsi="Times New Roman"/>
          <w:sz w:val="28"/>
        </w:rPr>
        <w:lastRenderedPageBreak/>
        <w:t>территории от чрезвычайных ситуаций, обеспечение пожарной безопасности и безопасности людей на водных объектах»</w:t>
      </w:r>
    </w:p>
    <w:p w:rsidR="0041140A" w:rsidRDefault="0041140A">
      <w:pPr>
        <w:pStyle w:val="ConsPlusNormal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8"/>
        <w:gridCol w:w="6247"/>
      </w:tblGrid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«Защита от чрезвычайных ситуаций» (далее - подпрограмма № 1)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и масштабов чрезвычайных ситуаций природного и техногенного характера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и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чрезвычайные ситуации и происшествия;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спасенных людей и людей, которым оказана экстренная помощь при чрезвычайных ситуациях и происшествиях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1 не выделяются;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годах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ассигнований бюджета подпрограммы № 1 на 2019-2030 годы составляет 711,0 тыс. рублей, в том числе: 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–0,0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11,0тыс.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100,0тыс.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100,0тыс.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100,0тыс.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100,0тыс.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100,0тыс. рублей;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100,0тыс. рублей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конечные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подпрограммы</w:t>
            </w: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снижение рисков возникновения чрезвычайных ситуаций и смягчение их возможных последствий;</w:t>
            </w:r>
          </w:p>
          <w:p w:rsidR="0041140A" w:rsidRDefault="00447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безопасности населения от чрезвычайных ситуаций природного и </w:t>
            </w:r>
            <w:r>
              <w:rPr>
                <w:rFonts w:ascii="Times New Roman" w:hAnsi="Times New Roman"/>
                <w:sz w:val="28"/>
              </w:rPr>
              <w:lastRenderedPageBreak/>
              <w:t>техногенного характера;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профилактических мероприятий по предотвращению чрезвычайных ситуаций;</w:t>
            </w:r>
          </w:p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готовности населения к действиям при возникновении чрезвычайных ситуаций.</w:t>
            </w:r>
          </w:p>
        </w:tc>
      </w:tr>
    </w:tbl>
    <w:p w:rsidR="0041140A" w:rsidRDefault="00447799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ПАСПОРТ</w:t>
      </w:r>
    </w:p>
    <w:p w:rsidR="0041140A" w:rsidRDefault="00447799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 № 3 «Обеспечение безопасности на воде»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140A" w:rsidRDefault="0041140A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8"/>
        <w:gridCol w:w="6247"/>
      </w:tblGrid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«Обеспечение безопасности на воде» (далее – подпрограмма №3)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исполнитель 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безопасности на водных объектах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происшествий на водных объектах;</w:t>
            </w:r>
          </w:p>
          <w:p w:rsidR="0041140A" w:rsidRDefault="0041140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и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предотвращенных происшествий на водных объектах;</w:t>
            </w:r>
          </w:p>
          <w:p w:rsidR="0041140A" w:rsidRDefault="0041140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3 не выделяются;</w:t>
            </w:r>
          </w:p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годы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</w:p>
          <w:p w:rsidR="0041140A" w:rsidRDefault="004477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ассигнований бюджета подпрограммы № 3 на2019-2030 годы составляет 145,2 тыс. рублей, в том числе: 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11,8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6,3тыс.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10,0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6,1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–15,0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15,0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15,0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15,0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2028 год – 15,0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15,0 тыс. рублей;</w:t>
            </w:r>
          </w:p>
          <w:p w:rsidR="0041140A" w:rsidRDefault="00447799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15,0 тыс. рублей</w:t>
            </w:r>
          </w:p>
        </w:tc>
      </w:tr>
      <w:tr w:rsidR="0041140A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41140A" w:rsidRDefault="004477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</w:tr>
    </w:tbl>
    <w:p w:rsidR="0041140A" w:rsidRDefault="0044779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Приоритеты и цели </w:t>
      </w:r>
      <w:r>
        <w:rPr>
          <w:rFonts w:ascii="Times New Roman" w:hAnsi="Times New Roman"/>
          <w:sz w:val="28"/>
        </w:rPr>
        <w:br/>
        <w:t>политики муниципального образования «Зимовниковское сельское поселение</w:t>
      </w:r>
      <w:proofErr w:type="gramStart"/>
      <w:r>
        <w:rPr>
          <w:rFonts w:ascii="Times New Roman" w:hAnsi="Times New Roman"/>
          <w:sz w:val="28"/>
        </w:rPr>
        <w:t>»в</w:t>
      </w:r>
      <w:proofErr w:type="gramEnd"/>
      <w:r>
        <w:rPr>
          <w:rFonts w:ascii="Times New Roman" w:hAnsi="Times New Roman"/>
          <w:sz w:val="28"/>
        </w:rPr>
        <w:t xml:space="preserve"> сфере защиты населения и территории от чрезвычайных ситуаций, </w:t>
      </w:r>
      <w:r>
        <w:rPr>
          <w:rFonts w:ascii="Times New Roman" w:hAnsi="Times New Roman"/>
          <w:sz w:val="28"/>
        </w:rPr>
        <w:br/>
        <w:t>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br/>
      </w:r>
    </w:p>
    <w:p w:rsidR="0041140A" w:rsidRDefault="0044779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в сфере защиты населения и территории от  чрезвычайных ситуаций пожарной безопасности и безопасности людей на водных объектах являются: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защищенности населения и территории Зимовниковского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дооснащение муниципальной службы</w:t>
      </w:r>
      <w:r>
        <w:rPr>
          <w:rFonts w:ascii="Times New Roman" w:hAnsi="Times New Roman"/>
          <w:spacing w:val="-1"/>
          <w:sz w:val="28"/>
        </w:rPr>
        <w:t>современной</w:t>
      </w:r>
      <w:r>
        <w:rPr>
          <w:rFonts w:ascii="Times New Roman" w:hAnsi="Times New Roman"/>
          <w:sz w:val="28"/>
        </w:rPr>
        <w:t xml:space="preserve"> специальной пожарной, </w:t>
      </w:r>
      <w:r>
        <w:rPr>
          <w:rFonts w:ascii="Times New Roman" w:hAnsi="Times New Roman"/>
          <w:spacing w:val="-1"/>
          <w:sz w:val="28"/>
        </w:rPr>
        <w:t xml:space="preserve">аварийно-спасательной техникой, оборудованием и снаряжением в целях сокращения времени реагирования при оказании помощи пострадавшим, а также повышения готовности спасательного подразделенияк ликвидации крупномасштабных чрезвычайных ситуаций исходя </w:t>
      </w:r>
      <w:r>
        <w:rPr>
          <w:rFonts w:ascii="Times New Roman" w:hAnsi="Times New Roman"/>
          <w:sz w:val="28"/>
        </w:rPr>
        <w:t>из существующих опасностей</w:t>
      </w:r>
      <w:r>
        <w:rPr>
          <w:rFonts w:ascii="Times New Roman" w:hAnsi="Times New Roman"/>
          <w:spacing w:val="-1"/>
          <w:sz w:val="28"/>
        </w:rPr>
        <w:t>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подготовка (переподготовка) спасателей, имеющих право производить газоспасательные, водолазные, промышленные альпинистские и другие работы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современной системы обеспечения вызова экстренных оперативных служб по единому номеру «112»;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и развитие аппаратно-программного комплекса «Безопасный город» на территории Зимовниковского сельского поселения.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Стратегией социально-экономического развития Зимовниковского сельского поселенияпериод до 2030 года</w:t>
      </w:r>
      <w:proofErr w:type="gramStart"/>
      <w:r>
        <w:rPr>
          <w:rFonts w:ascii="Times New Roman" w:hAnsi="Times New Roman"/>
          <w:sz w:val="28"/>
        </w:rPr>
        <w:t>,о</w:t>
      </w:r>
      <w:proofErr w:type="gramEnd"/>
      <w:r>
        <w:rPr>
          <w:rFonts w:ascii="Times New Roman" w:hAnsi="Times New Roman"/>
          <w:sz w:val="28"/>
        </w:rPr>
        <w:t xml:space="preserve">сновным инструментом реализации целей и задач обеспечения безопасности жизнедеятельности населения Зимовниковского сельского поселения является муниципальная долгосрочная программа, которая направлена на уменьшение </w:t>
      </w:r>
      <w:r>
        <w:rPr>
          <w:rFonts w:ascii="Times New Roman" w:hAnsi="Times New Roman"/>
          <w:sz w:val="28"/>
        </w:rPr>
        <w:lastRenderedPageBreak/>
        <w:t>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</w:t>
      </w:r>
      <w:proofErr w:type="gramStart"/>
      <w:r>
        <w:rPr>
          <w:rFonts w:ascii="Times New Roman" w:hAnsi="Times New Roman"/>
          <w:sz w:val="28"/>
        </w:rPr>
        <w:t>дств к л</w:t>
      </w:r>
      <w:proofErr w:type="gramEnd"/>
      <w:r>
        <w:rPr>
          <w:rFonts w:ascii="Times New Roman" w:hAnsi="Times New Roman"/>
          <w:sz w:val="28"/>
        </w:rPr>
        <w:t>иквидации крупномасштабных чрезвычайных ситуаций исходя из существующих угроз их возникновения.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направления реализуются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21.12.1994 № 69-ФЗ «О пожарной безопасности»;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22.07.2018 «Технический регламент о требованиях пожарной безопасности»;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Российской Федерации от 13.11.2012 № 1522 </w:t>
      </w:r>
      <w:r>
        <w:rPr>
          <w:rFonts w:ascii="Times New Roman" w:hAnsi="Times New Roman"/>
          <w:sz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2446-р;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Областным законом «О пожарной безопасности» от 25.11.2004 № 202-ЗС.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Областным законом «О защите населения и территорий от чрезвычайных </w:t>
      </w:r>
      <w:r>
        <w:rPr>
          <w:rFonts w:ascii="Times New Roman" w:hAnsi="Times New Roman"/>
          <w:spacing w:val="-6"/>
          <w:sz w:val="28"/>
        </w:rPr>
        <w:t>ситуаций межмуниципального и регионального характера» от 29.12.2004 № 256-ЗС,</w:t>
      </w:r>
    </w:p>
    <w:p w:rsidR="0041140A" w:rsidRDefault="00447799" w:rsidP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rFonts w:ascii="Times New Roman" w:hAnsi="Times New Roman"/>
          <w:sz w:val="28"/>
        </w:rPr>
        <w:br/>
        <w:t>в приложении № 1.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подпрограмм и основных мероприятий муниципальнойпрограммы </w:t>
      </w:r>
      <w:proofErr w:type="gramStart"/>
      <w:r>
        <w:rPr>
          <w:rFonts w:ascii="Times New Roman" w:hAnsi="Times New Roman"/>
          <w:sz w:val="28"/>
        </w:rPr>
        <w:t>приведены</w:t>
      </w:r>
      <w:proofErr w:type="gramEnd"/>
      <w:r>
        <w:rPr>
          <w:rFonts w:ascii="Times New Roman" w:hAnsi="Times New Roman"/>
          <w:sz w:val="28"/>
        </w:rPr>
        <w:t xml:space="preserve"> в приложении № 2.</w:t>
      </w:r>
    </w:p>
    <w:p w:rsidR="0041140A" w:rsidRDefault="00447799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140A" w:rsidRDefault="0041140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1140A" w:rsidRDefault="0041140A">
      <w:pPr>
        <w:sectPr w:rsidR="0041140A">
          <w:pgSz w:w="11906" w:h="16838"/>
          <w:pgMar w:top="709" w:right="576" w:bottom="540" w:left="1701" w:header="709" w:footer="709" w:gutter="0"/>
          <w:cols w:space="720"/>
        </w:sectPr>
      </w:pPr>
    </w:p>
    <w:p w:rsidR="0041140A" w:rsidRDefault="00447799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 №1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 Зимовниковского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proofErr w:type="gramStart"/>
      <w:r>
        <w:rPr>
          <w:rFonts w:ascii="Times New Roman" w:hAnsi="Times New Roman"/>
        </w:rPr>
        <w:t>«З</w:t>
      </w:r>
      <w:proofErr w:type="gramEnd"/>
      <w:r>
        <w:rPr>
          <w:rFonts w:ascii="Times New Roman" w:hAnsi="Times New Roman"/>
        </w:rPr>
        <w:t>ащита населения и территории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</w:t>
      </w:r>
      <w:proofErr w:type="gramStart"/>
      <w:r>
        <w:rPr>
          <w:rFonts w:ascii="Times New Roman" w:hAnsi="Times New Roman"/>
        </w:rPr>
        <w:t>пожарной</w:t>
      </w:r>
      <w:proofErr w:type="gramEnd"/>
      <w:r>
        <w:rPr>
          <w:rFonts w:ascii="Times New Roman" w:hAnsi="Times New Roman"/>
        </w:rPr>
        <w:t xml:space="preserve">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</w:t>
      </w:r>
      <w:proofErr w:type="gramStart"/>
      <w:r>
        <w:rPr>
          <w:rFonts w:ascii="Times New Roman" w:hAnsi="Times New Roman"/>
        </w:rPr>
        <w:t>объектах</w:t>
      </w:r>
      <w:proofErr w:type="gramEnd"/>
      <w:r>
        <w:rPr>
          <w:rFonts w:ascii="Times New Roman" w:hAnsi="Times New Roman"/>
        </w:rPr>
        <w:t xml:space="preserve">» 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показателях (индикаторах) муниципальной программы «Защита населения и территории  от чрезвычайных ситуаций, обеспечение пожарной безопасности и безопасности людей на водных объектах»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 муниципальной программы и их значения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3166"/>
        <w:gridCol w:w="1320"/>
        <w:gridCol w:w="770"/>
        <w:gridCol w:w="770"/>
        <w:gridCol w:w="770"/>
        <w:gridCol w:w="770"/>
        <w:gridCol w:w="770"/>
        <w:gridCol w:w="770"/>
        <w:gridCol w:w="760"/>
        <w:gridCol w:w="780"/>
        <w:gridCol w:w="770"/>
        <w:gridCol w:w="770"/>
        <w:gridCol w:w="770"/>
        <w:gridCol w:w="770"/>
      </w:tblGrid>
      <w:tr w:rsidR="0041140A">
        <w:trPr>
          <w:trHeight w:val="349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п/п 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 показателя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</w:tr>
      <w:tr w:rsidR="0041140A">
        <w:trPr>
          <w:trHeight w:val="615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/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41140A">
        <w:trPr>
          <w:trHeight w:val="3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41140A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 «Количество спасенных людей, и людей, которым оказана помощь при чрезвычайных ситуациях и происшествиях, в т.ч. на пожарах»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1140A">
        <w:trPr>
          <w:trHeight w:val="8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 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1140A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1.1. «Количество выездов на тушение пожаров»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1140A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1.2. </w:t>
            </w:r>
            <w:r>
              <w:rPr>
                <w:rFonts w:ascii="Times New Roman" w:hAnsi="Times New Roman"/>
                <w:sz w:val="24"/>
              </w:rPr>
              <w:lastRenderedPageBreak/>
              <w:t>«Количество спасенных людей при пожарах»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1140A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2.1. 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«Количество выездов на чрезвычайные ситуации и происшествия»;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1140A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2.2.</w:t>
            </w:r>
          </w:p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«Количество спасенных людей, и людей которым оказана экстренная помощь при чрезвычайных ситуациях и происшествиях»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1140A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1140A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3.2. «Количество предотвращенных происшествий на водных объектах»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41140A" w:rsidRDefault="0041140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1140A" w:rsidRDefault="0041140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1140A" w:rsidRDefault="0041140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47799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№2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 Зимовниковского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proofErr w:type="gramStart"/>
      <w:r>
        <w:rPr>
          <w:rFonts w:ascii="Times New Roman" w:hAnsi="Times New Roman"/>
        </w:rPr>
        <w:t>«З</w:t>
      </w:r>
      <w:proofErr w:type="gramEnd"/>
      <w:r>
        <w:rPr>
          <w:rFonts w:ascii="Times New Roman" w:hAnsi="Times New Roman"/>
        </w:rPr>
        <w:t>ащита населения и территории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</w:t>
      </w:r>
      <w:proofErr w:type="gramStart"/>
      <w:r>
        <w:rPr>
          <w:rFonts w:ascii="Times New Roman" w:hAnsi="Times New Roman"/>
        </w:rPr>
        <w:t>пожарной</w:t>
      </w:r>
      <w:proofErr w:type="gramEnd"/>
      <w:r>
        <w:rPr>
          <w:rFonts w:ascii="Times New Roman" w:hAnsi="Times New Roman"/>
        </w:rPr>
        <w:t xml:space="preserve">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</w:t>
      </w:r>
      <w:proofErr w:type="gramStart"/>
      <w:r>
        <w:rPr>
          <w:rFonts w:ascii="Times New Roman" w:hAnsi="Times New Roman"/>
        </w:rPr>
        <w:t>объектах</w:t>
      </w:r>
      <w:proofErr w:type="gramEnd"/>
      <w:r>
        <w:rPr>
          <w:rFonts w:ascii="Times New Roman" w:hAnsi="Times New Roman"/>
        </w:rPr>
        <w:t xml:space="preserve">» </w:t>
      </w:r>
    </w:p>
    <w:p w:rsidR="0041140A" w:rsidRDefault="0041140A">
      <w:pPr>
        <w:spacing w:after="0"/>
        <w:jc w:val="right"/>
        <w:rPr>
          <w:rFonts w:ascii="Times New Roman" w:hAnsi="Times New Roman"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  <w:sz w:val="28"/>
        </w:r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 и основных мероприятий муниципальной программы «Защита населения и территории </w:t>
      </w:r>
      <w:r>
        <w:rPr>
          <w:rFonts w:ascii="Times New Roman" w:hAnsi="Times New Roman"/>
          <w:sz w:val="28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41140A" w:rsidRDefault="0041140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03"/>
        <w:gridCol w:w="3301"/>
        <w:gridCol w:w="1951"/>
        <w:gridCol w:w="1399"/>
        <w:gridCol w:w="1400"/>
        <w:gridCol w:w="2279"/>
        <w:gridCol w:w="1876"/>
        <w:gridCol w:w="2018"/>
      </w:tblGrid>
      <w:tr w:rsidR="0041140A">
        <w:trPr>
          <w:trHeight w:val="225"/>
          <w:tblHeader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   </w:t>
            </w:r>
            <w:r>
              <w:rPr>
                <w:rFonts w:ascii="Times New Roman" w:hAnsi="Times New Roman"/>
                <w:sz w:val="24"/>
              </w:rPr>
              <w:br/>
              <w:t>основного мероприятия подпрограммы</w:t>
            </w: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исполнение основного мероприятия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Ожидаемый     </w:t>
            </w:r>
            <w:r>
              <w:rPr>
                <w:rFonts w:ascii="Times New Roman" w:hAnsi="Times New Roman"/>
                <w:sz w:val="24"/>
              </w:rPr>
              <w:br/>
              <w:t xml:space="preserve">результат     </w:t>
            </w:r>
            <w:r>
              <w:rPr>
                <w:rFonts w:ascii="Times New Roman" w:hAnsi="Times New Roman"/>
                <w:sz w:val="24"/>
              </w:rPr>
              <w:br/>
              <w:t>(краткое описание)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Последствия </w:t>
            </w:r>
            <w:r>
              <w:rPr>
                <w:rFonts w:ascii="Times New Roman" w:hAnsi="Times New Roman"/>
                <w:sz w:val="24"/>
              </w:rPr>
              <w:br/>
              <w:t xml:space="preserve">не реализации основного  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  муниципальной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    </w:t>
            </w:r>
            <w:r>
              <w:rPr>
                <w:rFonts w:ascii="Times New Roman" w:hAnsi="Times New Roman"/>
                <w:sz w:val="24"/>
              </w:rPr>
              <w:br/>
              <w:t>(подпрограммы)</w:t>
            </w:r>
          </w:p>
        </w:tc>
      </w:tr>
      <w:tr w:rsidR="0041140A">
        <w:trPr>
          <w:trHeight w:val="585"/>
          <w:tblHeader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начала  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окончания 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</w:tr>
      <w:tr w:rsidR="0041140A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41140A">
        <w:trPr>
          <w:trHeight w:val="20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2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Подпрограмма №1 «Пожарная безопасность» </w:t>
            </w:r>
          </w:p>
        </w:tc>
      </w:tr>
      <w:tr w:rsidR="0041140A">
        <w:trPr>
          <w:trHeight w:val="227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информированности  населения о мерах пожарной безопасности</w:t>
            </w:r>
          </w:p>
          <w:p w:rsidR="0041140A" w:rsidRDefault="0044779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пожаров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41140A">
        <w:trPr>
          <w:trHeight w:val="42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пожарной сигнализации)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готовности системы противопожарной безопасности, Повышение уровня </w:t>
            </w:r>
            <w:r>
              <w:rPr>
                <w:rFonts w:ascii="Times New Roman" w:hAnsi="Times New Roman"/>
                <w:sz w:val="24"/>
              </w:rPr>
              <w:lastRenderedPageBreak/>
              <w:t>пожарной безопасности</w:t>
            </w:r>
          </w:p>
          <w:p w:rsidR="0041140A" w:rsidRDefault="0041140A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Увеличение негативных последствий от пожаров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41140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смягчение  возможных последствий пожаров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негативных последствий от пожаров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41140A">
        <w:trPr>
          <w:trHeight w:val="2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4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Подпрограмма № 2 «Защита населения от чрезвычайных ситуаций»</w:t>
            </w:r>
          </w:p>
          <w:p w:rsidR="0041140A" w:rsidRDefault="0041140A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1140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мероприятия 2.1.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информированности  населения случае возникновения ЧС</w:t>
            </w:r>
          </w:p>
          <w:p w:rsidR="0041140A" w:rsidRDefault="0041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пострадавших среди населения   и тяжести  последствий при чрезвычайных ситуациях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2.1.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2.2.</w:t>
            </w:r>
          </w:p>
          <w:p w:rsidR="0041140A" w:rsidRDefault="0041140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41140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оперативных возможностей по оказанию помощи населению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2.1.</w:t>
            </w:r>
          </w:p>
          <w:p w:rsidR="0041140A" w:rsidRDefault="004477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2.2.</w:t>
            </w:r>
          </w:p>
          <w:p w:rsidR="0041140A" w:rsidRDefault="0041140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41140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.8.</w:t>
            </w:r>
          </w:p>
        </w:tc>
        <w:tc>
          <w:tcPr>
            <w:tcW w:w="14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Подпрограмма № 3 «Обеспечение безопасности на воде»</w:t>
            </w:r>
          </w:p>
          <w:p w:rsidR="0041140A" w:rsidRDefault="0041140A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1140A">
        <w:trPr>
          <w:trHeight w:val="19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защиты населения и территории  Зимовниковского сельского поселения при происшествиях на водных объектах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3.1.</w:t>
            </w:r>
          </w:p>
          <w:p w:rsidR="0041140A" w:rsidRDefault="004477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3.2.</w:t>
            </w:r>
          </w:p>
          <w:p w:rsidR="0041140A" w:rsidRDefault="004114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140A">
        <w:trPr>
          <w:trHeight w:val="19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соблюдением санитарных правил и выполнением санитарно-противоэпидемических норм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защиты населения и территории  Зимовниковского сельского поселения при происшествиях на водных объектах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3.1.</w:t>
            </w:r>
          </w:p>
          <w:p w:rsidR="0041140A" w:rsidRDefault="004477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3.2.</w:t>
            </w:r>
          </w:p>
          <w:p w:rsidR="0041140A" w:rsidRDefault="004114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1140A" w:rsidRDefault="0041140A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</w:rPr>
      </w:pPr>
    </w:p>
    <w:p w:rsidR="0041140A" w:rsidRDefault="0041140A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1140A">
      <w:pPr>
        <w:spacing w:after="0"/>
        <w:jc w:val="right"/>
        <w:rPr>
          <w:rFonts w:ascii="Times New Roman" w:hAnsi="Times New Roman"/>
          <w:b/>
        </w:rPr>
      </w:pPr>
    </w:p>
    <w:p w:rsidR="0041140A" w:rsidRDefault="00447799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 №3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 Зимовниковского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proofErr w:type="gramStart"/>
      <w:r>
        <w:rPr>
          <w:rFonts w:ascii="Times New Roman" w:hAnsi="Times New Roman"/>
        </w:rPr>
        <w:t>«З</w:t>
      </w:r>
      <w:proofErr w:type="gramEnd"/>
      <w:r>
        <w:rPr>
          <w:rFonts w:ascii="Times New Roman" w:hAnsi="Times New Roman"/>
        </w:rPr>
        <w:t>ащита населения и территории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</w:t>
      </w:r>
      <w:proofErr w:type="gramStart"/>
      <w:r>
        <w:rPr>
          <w:rFonts w:ascii="Times New Roman" w:hAnsi="Times New Roman"/>
        </w:rPr>
        <w:t>пожарной</w:t>
      </w:r>
      <w:proofErr w:type="gramEnd"/>
      <w:r>
        <w:rPr>
          <w:rFonts w:ascii="Times New Roman" w:hAnsi="Times New Roman"/>
        </w:rPr>
        <w:t xml:space="preserve">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41140A" w:rsidRDefault="004477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</w:t>
      </w:r>
      <w:proofErr w:type="gramStart"/>
      <w:r>
        <w:rPr>
          <w:rFonts w:ascii="Times New Roman" w:hAnsi="Times New Roman"/>
        </w:rPr>
        <w:t>объектах</w:t>
      </w:r>
      <w:proofErr w:type="gramEnd"/>
      <w:r>
        <w:rPr>
          <w:rFonts w:ascii="Times New Roman" w:hAnsi="Times New Roman"/>
        </w:rPr>
        <w:t xml:space="preserve">» </w:t>
      </w:r>
    </w:p>
    <w:p w:rsidR="0041140A" w:rsidRDefault="0041140A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Зимовниковского сельского поселения на реализацию муниципальной программы 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«Защита населения и территории от чрезвычайных ситуаций, обеспечение  пожарной безопасности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безопасности людей на водных объектах»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2019-2024 годы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Ind w:w="53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3"/>
        <w:gridCol w:w="3400"/>
        <w:gridCol w:w="1260"/>
        <w:gridCol w:w="720"/>
        <w:gridCol w:w="720"/>
        <w:gridCol w:w="720"/>
        <w:gridCol w:w="540"/>
        <w:gridCol w:w="1440"/>
        <w:gridCol w:w="950"/>
        <w:gridCol w:w="993"/>
        <w:gridCol w:w="992"/>
        <w:gridCol w:w="888"/>
        <w:gridCol w:w="850"/>
        <w:gridCol w:w="855"/>
      </w:tblGrid>
      <w:tr w:rsidR="0041140A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ind w:left="25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   </w:t>
            </w:r>
            <w:r>
              <w:rPr>
                <w:rFonts w:ascii="Times New Roman" w:hAnsi="Times New Roman"/>
              </w:rPr>
              <w:br/>
              <w:t>муниципальной программы,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исполни-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расходов, всего </w:t>
            </w: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2019-2030 г.г.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реализации государственной программы (тыс. рублей)</w:t>
            </w:r>
          </w:p>
        </w:tc>
      </w:tr>
      <w:tr w:rsidR="0041140A">
        <w:trPr>
          <w:trHeight w:val="71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  <w:p w:rsidR="0041140A" w:rsidRDefault="0041140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41140A"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1140A">
        <w:trPr>
          <w:trHeight w:val="391"/>
        </w:trPr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Зимовниковского сельского поселения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ind w:lef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ind w:lef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41140A">
        <w:trPr>
          <w:trHeight w:val="537"/>
        </w:trPr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655"/>
        </w:trPr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ind w:lef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41140A">
        <w:trPr>
          <w:trHeight w:val="345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455,0</w:t>
            </w:r>
          </w:p>
        </w:tc>
      </w:tr>
      <w:tr w:rsidR="0041140A">
        <w:trPr>
          <w:trHeight w:val="508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594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455,0</w:t>
            </w:r>
          </w:p>
        </w:tc>
      </w:tr>
      <w:tr w:rsidR="0041140A">
        <w:trPr>
          <w:trHeight w:hRule="exact" w:val="587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1.1.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533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54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5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1.2.</w:t>
            </w: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(пожарные щиты, перезарядка огнетушителей, обслуживание пожарной сигнализации)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455,0</w:t>
            </w:r>
          </w:p>
        </w:tc>
      </w:tr>
      <w:tr w:rsidR="0041140A">
        <w:trPr>
          <w:trHeight w:hRule="exact" w:val="89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t>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41140A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</w:tr>
      <w:tr w:rsidR="0041140A">
        <w:trPr>
          <w:trHeight w:hRule="exact" w:val="5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1.3.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89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32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140A">
        <w:trPr>
          <w:trHeight w:hRule="exact" w:val="3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№ 2 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чрезвычайных ситуаций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100,0</w:t>
            </w:r>
          </w:p>
        </w:tc>
      </w:tr>
      <w:tr w:rsidR="0041140A">
        <w:trPr>
          <w:trHeight w:hRule="exact" w:val="55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53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100,0</w:t>
            </w:r>
          </w:p>
        </w:tc>
      </w:tr>
      <w:tr w:rsidR="0041140A">
        <w:trPr>
          <w:trHeight w:hRule="exact" w:val="363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мероприятия 2.1.</w:t>
            </w: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мероприятия 2.1.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539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104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360"/>
        </w:trPr>
        <w:tc>
          <w:tcPr>
            <w:tcW w:w="1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2.2.</w:t>
            </w: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в рамках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1140A">
        <w:trPr>
          <w:trHeight w:hRule="exact" w:val="540"/>
        </w:trPr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799"/>
        </w:trPr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0320026310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1140A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3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на воде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1140A"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524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t>15,0</w:t>
            </w:r>
          </w:p>
        </w:tc>
      </w:tr>
      <w:tr w:rsidR="0041140A">
        <w:trPr>
          <w:trHeight w:val="9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1140A">
        <w:trPr>
          <w:trHeight w:val="92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92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1140A">
        <w:trPr>
          <w:trHeight w:val="121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соблюдением санитарных правил и выполнением санитарно-противоэпидемических норм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1140A">
        <w:trPr>
          <w:trHeight w:val="34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607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0601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0330026300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</w:tr>
    </w:tbl>
    <w:p w:rsidR="0041140A" w:rsidRDefault="0041140A">
      <w:pPr>
        <w:jc w:val="center"/>
        <w:rPr>
          <w:rFonts w:ascii="Times New Roman" w:hAnsi="Times New Roman"/>
          <w:b/>
          <w:sz w:val="28"/>
        </w:rPr>
      </w:pPr>
    </w:p>
    <w:p w:rsidR="0041140A" w:rsidRDefault="0041140A">
      <w:pPr>
        <w:jc w:val="center"/>
        <w:rPr>
          <w:rFonts w:ascii="Times New Roman" w:hAnsi="Times New Roman"/>
          <w:b/>
          <w:sz w:val="28"/>
        </w:rPr>
      </w:pPr>
    </w:p>
    <w:p w:rsidR="0041140A" w:rsidRDefault="0041140A">
      <w:pPr>
        <w:jc w:val="center"/>
        <w:rPr>
          <w:rFonts w:ascii="Times New Roman" w:hAnsi="Times New Roman"/>
          <w:b/>
          <w:sz w:val="28"/>
        </w:rPr>
      </w:pPr>
    </w:p>
    <w:p w:rsidR="0041140A" w:rsidRDefault="0044779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 2025 по 2030 годы 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2169"/>
        <w:gridCol w:w="3815"/>
        <w:gridCol w:w="1260"/>
        <w:gridCol w:w="720"/>
        <w:gridCol w:w="720"/>
        <w:gridCol w:w="1170"/>
        <w:gridCol w:w="540"/>
        <w:gridCol w:w="950"/>
        <w:gridCol w:w="993"/>
        <w:gridCol w:w="992"/>
        <w:gridCol w:w="888"/>
        <w:gridCol w:w="850"/>
        <w:gridCol w:w="855"/>
      </w:tblGrid>
      <w:tr w:rsidR="0041140A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ind w:left="25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   </w:t>
            </w:r>
            <w:r>
              <w:rPr>
                <w:rFonts w:ascii="Times New Roman" w:hAnsi="Times New Roman"/>
              </w:rPr>
              <w:br/>
              <w:t>муниципальной программы,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исполни-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реализации государственной программы (тыс. рублей)</w:t>
            </w:r>
          </w:p>
        </w:tc>
      </w:tr>
      <w:tr w:rsidR="0041140A">
        <w:trPr>
          <w:trHeight w:val="71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  <w:p w:rsidR="0041140A" w:rsidRDefault="0041140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РзПр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  <w:p w:rsidR="0041140A" w:rsidRDefault="004114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41140A"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1140A">
        <w:trPr>
          <w:trHeight w:val="391"/>
        </w:trPr>
        <w:tc>
          <w:tcPr>
            <w:tcW w:w="2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Зимовниковского сельского поселения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ind w:lef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</w:tr>
      <w:tr w:rsidR="0041140A">
        <w:trPr>
          <w:trHeight w:val="537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655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</w:tr>
      <w:tr w:rsidR="0041140A">
        <w:trPr>
          <w:trHeight w:val="345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41140A">
        <w:trPr>
          <w:trHeight w:val="508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594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41140A">
        <w:trPr>
          <w:trHeight w:hRule="exact" w:val="587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1.1.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533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54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03 1 00 26040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55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1.2.</w:t>
            </w: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(пожарные щиты, перезарядка огнетушителей, обслуживание пожарной сигнализации)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41140A">
        <w:trPr>
          <w:trHeight w:hRule="exact" w:val="89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41140A">
        <w:trPr>
          <w:trHeight w:hRule="exact" w:val="552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41140A">
        <w:trPr>
          <w:trHeight w:hRule="exact" w:val="55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1.3.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jc w:val="right"/>
              <w:rPr>
                <w:rFonts w:ascii="Times New Roman" w:hAnsi="Times New Roman"/>
              </w:rPr>
            </w:pPr>
          </w:p>
        </w:tc>
      </w:tr>
      <w:tr w:rsidR="0041140A">
        <w:trPr>
          <w:trHeight w:hRule="exact" w:val="89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552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03 1 00 26060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32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№ 2  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чрезвычайных ситуаций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551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41140A">
        <w:trPr>
          <w:trHeight w:hRule="exact" w:val="531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1140A">
        <w:trPr>
          <w:trHeight w:hRule="exact" w:val="1421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мероприятия 2.1.</w:t>
            </w: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  <w:p w:rsidR="0041140A" w:rsidRDefault="004114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hRule="exact" w:val="539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174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03 2 00 26040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538"/>
        </w:trPr>
        <w:tc>
          <w:tcPr>
            <w:tcW w:w="21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2.2. </w:t>
            </w: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в рамках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1140A">
        <w:trPr>
          <w:trHeight w:hRule="exact" w:val="540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hRule="exact" w:val="799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03 2 00 26310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1140A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3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на воде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140A">
        <w:trPr>
          <w:trHeight w:val="524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1140A">
        <w:trPr>
          <w:trHeight w:val="92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92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1140A">
        <w:trPr>
          <w:trHeight w:val="92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03 3 00 26040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1140A">
        <w:trPr>
          <w:trHeight w:val="121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:rsidR="0041140A" w:rsidRDefault="004477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соблюдением санитарных правил и выполнением санитарно-противоэпидемических норм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1140A">
        <w:trPr>
          <w:trHeight w:val="34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1140A">
        <w:trPr>
          <w:trHeight w:val="607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1140A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114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03 3 00 26300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140A" w:rsidRDefault="004477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1140A" w:rsidRDefault="004477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10,0».</w:t>
            </w:r>
          </w:p>
        </w:tc>
      </w:tr>
    </w:tbl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sectPr w:rsidR="0041140A">
          <w:pgSz w:w="16838" w:h="11906" w:orient="landscape"/>
          <w:pgMar w:top="1418" w:right="1134" w:bottom="567" w:left="992" w:header="709" w:footer="709" w:gutter="0"/>
          <w:cols w:space="720"/>
        </w:sectPr>
      </w:pP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ЛИСТ СОГЛАСОВАНИЯ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постановления администрации Зимовниковского сельского поселения    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 внесении изменений в постановление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Зимовниковского сельского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поселения от 08.11.2018 №428  «Об утверждении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«Защита населения и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от чрезвычайных ситуаций,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пожарной безопасности и </w:t>
      </w:r>
    </w:p>
    <w:p w:rsidR="0041140A" w:rsidRDefault="004477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безопасности людей на водных объектах»»</w:t>
      </w:r>
    </w:p>
    <w:p w:rsidR="0041140A" w:rsidRDefault="0041140A">
      <w:pPr>
        <w:tabs>
          <w:tab w:val="left" w:pos="8741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41140A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</w:t>
            </w:r>
          </w:p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визирования</w:t>
            </w:r>
          </w:p>
        </w:tc>
      </w:tr>
      <w:tr w:rsidR="0041140A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1140A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1140A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1140A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0A" w:rsidRDefault="0041140A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40A" w:rsidRDefault="00447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41140A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41140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1140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1140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477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0A" w:rsidRDefault="004114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1140A" w:rsidRDefault="0041140A">
      <w:pPr>
        <w:spacing w:after="0" w:line="240" w:lineRule="auto"/>
        <w:rPr>
          <w:rFonts w:ascii="Times New Roman" w:hAnsi="Times New Roman"/>
          <w:sz w:val="28"/>
        </w:rPr>
      </w:pPr>
    </w:p>
    <w:p w:rsidR="0041140A" w:rsidRDefault="0041140A">
      <w:pPr>
        <w:spacing w:after="0" w:line="240" w:lineRule="auto"/>
        <w:rPr>
          <w:rFonts w:ascii="Times New Roman" w:hAnsi="Times New Roman"/>
          <w:sz w:val="24"/>
        </w:rPr>
      </w:pPr>
    </w:p>
    <w:p w:rsidR="0041140A" w:rsidRDefault="004477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Проект разработал ____________  Кулагин А.Н.</w:t>
      </w: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140A" w:rsidRDefault="004114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6825"/>
        </w:tabs>
        <w:spacing w:after="0" w:line="240" w:lineRule="auto"/>
        <w:rPr>
          <w:rFonts w:ascii="Times New Roman" w:hAnsi="Times New Roman"/>
          <w:sz w:val="24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1140A" w:rsidRDefault="0041140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41140A" w:rsidSect="0041140A">
      <w:pgSz w:w="11906" w:h="16838"/>
      <w:pgMar w:top="1134" w:right="567" w:bottom="992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7F24"/>
    <w:multiLevelType w:val="multilevel"/>
    <w:tmpl w:val="00EA5EC2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140A"/>
    <w:rsid w:val="00117589"/>
    <w:rsid w:val="0041140A"/>
    <w:rsid w:val="00447799"/>
    <w:rsid w:val="00905B85"/>
    <w:rsid w:val="00E8409E"/>
    <w:rsid w:val="00FC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1140A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41140A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41140A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1140A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41140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41140A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1140A"/>
    <w:rPr>
      <w:sz w:val="22"/>
    </w:rPr>
  </w:style>
  <w:style w:type="paragraph" w:customStyle="1" w:styleId="Default">
    <w:name w:val="Default"/>
    <w:link w:val="Default0"/>
    <w:rsid w:val="0041140A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41140A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4114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1140A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41140A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4">
    <w:name w:val="Абзац списка Знак"/>
    <w:basedOn w:val="1"/>
    <w:link w:val="a3"/>
    <w:rsid w:val="0041140A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4114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1140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1140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1140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1140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1140A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41140A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41140A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41140A"/>
    <w:rPr>
      <w:rFonts w:ascii="Cambria" w:hAnsi="Cambria"/>
      <w:b/>
      <w:sz w:val="26"/>
    </w:rPr>
  </w:style>
  <w:style w:type="paragraph" w:styleId="a5">
    <w:name w:val="footer"/>
    <w:basedOn w:val="a"/>
    <w:link w:val="a6"/>
    <w:rsid w:val="004114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sid w:val="0041140A"/>
    <w:rPr>
      <w:rFonts w:ascii="Times New Roman" w:hAnsi="Times New Roman"/>
      <w:sz w:val="28"/>
    </w:rPr>
  </w:style>
  <w:style w:type="paragraph" w:customStyle="1" w:styleId="a7">
    <w:name w:val="Знак Знак Знак Знак"/>
    <w:basedOn w:val="a"/>
    <w:link w:val="a8"/>
    <w:rsid w:val="0041140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8">
    <w:name w:val="Знак Знак Знак Знак"/>
    <w:basedOn w:val="1"/>
    <w:link w:val="a7"/>
    <w:rsid w:val="0041140A"/>
    <w:rPr>
      <w:rFonts w:ascii="Tahoma" w:hAnsi="Tahoma"/>
      <w:sz w:val="20"/>
    </w:rPr>
  </w:style>
  <w:style w:type="paragraph" w:styleId="a9">
    <w:name w:val="No Spacing"/>
    <w:link w:val="aa"/>
    <w:rsid w:val="0041140A"/>
    <w:rPr>
      <w:sz w:val="22"/>
    </w:rPr>
  </w:style>
  <w:style w:type="character" w:customStyle="1" w:styleId="aa">
    <w:name w:val="Без интервала Знак"/>
    <w:link w:val="a9"/>
    <w:rsid w:val="0041140A"/>
    <w:rPr>
      <w:sz w:val="22"/>
    </w:rPr>
  </w:style>
  <w:style w:type="paragraph" w:styleId="31">
    <w:name w:val="toc 3"/>
    <w:next w:val="a"/>
    <w:link w:val="32"/>
    <w:uiPriority w:val="39"/>
    <w:rsid w:val="0041140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1140A"/>
    <w:rPr>
      <w:rFonts w:ascii="XO Thames" w:hAnsi="XO Thames"/>
      <w:sz w:val="28"/>
    </w:rPr>
  </w:style>
  <w:style w:type="paragraph" w:styleId="ab">
    <w:name w:val="Body Text"/>
    <w:basedOn w:val="a"/>
    <w:link w:val="ac"/>
    <w:rsid w:val="0041140A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1"/>
    <w:link w:val="ab"/>
    <w:rsid w:val="0041140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41140A"/>
    <w:rPr>
      <w:b/>
      <w:i/>
      <w:sz w:val="26"/>
    </w:rPr>
  </w:style>
  <w:style w:type="paragraph" w:customStyle="1" w:styleId="2Exact">
    <w:name w:val="Основной текст (2) Exact"/>
    <w:link w:val="2Exact0"/>
    <w:rsid w:val="0041140A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41140A"/>
    <w:rPr>
      <w:rFonts w:ascii="Times New Roman" w:hAnsi="Times New Roman"/>
      <w:sz w:val="26"/>
      <w:u w:val="none"/>
    </w:rPr>
  </w:style>
  <w:style w:type="character" w:customStyle="1" w:styleId="11">
    <w:name w:val="Заголовок 1 Знак"/>
    <w:basedOn w:val="1"/>
    <w:link w:val="10"/>
    <w:rsid w:val="0041140A"/>
    <w:rPr>
      <w:rFonts w:ascii="AG Souvenir" w:hAnsi="AG Souvenir"/>
      <w:b/>
      <w:spacing w:val="38"/>
      <w:sz w:val="28"/>
    </w:rPr>
  </w:style>
  <w:style w:type="paragraph" w:customStyle="1" w:styleId="12">
    <w:name w:val="Гиперссылка1"/>
    <w:link w:val="ad"/>
    <w:rsid w:val="0041140A"/>
    <w:rPr>
      <w:color w:val="0000FF"/>
      <w:u w:val="single"/>
    </w:rPr>
  </w:style>
  <w:style w:type="character" w:styleId="ad">
    <w:name w:val="Hyperlink"/>
    <w:link w:val="12"/>
    <w:rsid w:val="0041140A"/>
    <w:rPr>
      <w:color w:val="0000FF"/>
      <w:u w:val="single"/>
    </w:rPr>
  </w:style>
  <w:style w:type="paragraph" w:customStyle="1" w:styleId="Footnote">
    <w:name w:val="Footnote"/>
    <w:link w:val="Footnote0"/>
    <w:rsid w:val="0041140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1140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1140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1140A"/>
    <w:rPr>
      <w:rFonts w:ascii="XO Thames" w:hAnsi="XO Thames"/>
      <w:b/>
      <w:sz w:val="28"/>
    </w:rPr>
  </w:style>
  <w:style w:type="paragraph" w:customStyle="1" w:styleId="ae">
    <w:name w:val="Прижатый влево"/>
    <w:basedOn w:val="a"/>
    <w:next w:val="a"/>
    <w:link w:val="af"/>
    <w:rsid w:val="0041140A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">
    <w:name w:val="Прижатый влево"/>
    <w:basedOn w:val="1"/>
    <w:link w:val="ae"/>
    <w:rsid w:val="0041140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41140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1140A"/>
    <w:rPr>
      <w:rFonts w:ascii="XO Thames" w:hAnsi="XO Thames"/>
      <w:sz w:val="20"/>
    </w:rPr>
  </w:style>
  <w:style w:type="paragraph" w:customStyle="1" w:styleId="15">
    <w:name w:val="Основной шрифт абзаца1"/>
    <w:link w:val="af0"/>
    <w:rsid w:val="0041140A"/>
  </w:style>
  <w:style w:type="paragraph" w:styleId="af0">
    <w:name w:val="Normal (Web)"/>
    <w:basedOn w:val="a"/>
    <w:link w:val="af1"/>
    <w:rsid w:val="0041140A"/>
    <w:pPr>
      <w:spacing w:before="100" w:after="119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41140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41140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1140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1140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41140A"/>
    <w:rPr>
      <w:b/>
      <w:sz w:val="22"/>
    </w:rPr>
  </w:style>
  <w:style w:type="paragraph" w:styleId="8">
    <w:name w:val="toc 8"/>
    <w:next w:val="a"/>
    <w:link w:val="80"/>
    <w:uiPriority w:val="39"/>
    <w:rsid w:val="0041140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1140A"/>
    <w:rPr>
      <w:rFonts w:ascii="XO Thames" w:hAnsi="XO Thames"/>
      <w:sz w:val="28"/>
    </w:rPr>
  </w:style>
  <w:style w:type="paragraph" w:styleId="af2">
    <w:name w:val="header"/>
    <w:basedOn w:val="a"/>
    <w:link w:val="af3"/>
    <w:rsid w:val="004114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Верхний колонтитул Знак"/>
    <w:basedOn w:val="1"/>
    <w:link w:val="af2"/>
    <w:rsid w:val="0041140A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rsid w:val="0041140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1140A"/>
    <w:rPr>
      <w:rFonts w:ascii="Courier New" w:hAnsi="Courier New"/>
    </w:rPr>
  </w:style>
  <w:style w:type="paragraph" w:styleId="af4">
    <w:name w:val="Balloon Text"/>
    <w:basedOn w:val="a"/>
    <w:link w:val="af5"/>
    <w:rsid w:val="0041140A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41140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114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1140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1140A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41140A"/>
    <w:rPr>
      <w:rFonts w:ascii="Arial" w:hAnsi="Arial"/>
      <w:sz w:val="24"/>
    </w:rPr>
  </w:style>
  <w:style w:type="paragraph" w:styleId="af6">
    <w:name w:val="Subtitle"/>
    <w:next w:val="a"/>
    <w:link w:val="af7"/>
    <w:uiPriority w:val="11"/>
    <w:qFormat/>
    <w:rsid w:val="0041140A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1140A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1140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1140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1140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41140A"/>
    <w:rPr>
      <w:rFonts w:ascii="Cambria" w:hAnsi="Cambria"/>
      <w:b/>
      <w:i/>
      <w:sz w:val="28"/>
    </w:rPr>
  </w:style>
  <w:style w:type="table" w:styleId="afa">
    <w:name w:val="Table Grid"/>
    <w:basedOn w:val="a1"/>
    <w:rsid w:val="004114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4529</Words>
  <Characters>25819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2023-12-27T12:57:00Z</cp:lastPrinted>
  <dcterms:created xsi:type="dcterms:W3CDTF">2024-01-22T13:05:00Z</dcterms:created>
  <dcterms:modified xsi:type="dcterms:W3CDTF">2024-01-22T13:05:00Z</dcterms:modified>
</cp:coreProperties>
</file>